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pacing w:val="36"/>
          <w:sz w:val="84"/>
        </w:rPr>
        <w:t>短期气候趋势预测</w:t>
      </w:r>
    </w:p>
    <w:p>
      <w:pPr>
        <w:jc w:val="left"/>
        <w:rPr>
          <w:sz w:val="32"/>
        </w:rPr>
      </w:pPr>
      <w:r>
        <w:object>
          <v:shape id="_x0000_i1025" o:spt="75" type="#_x0000_t75" style="height:60pt;width:470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Photoshop.Image.7" ShapeID="_x0000_i1025" DrawAspect="Content" ObjectID="_1468075725" r:id="rId6">
            <o:LockedField>false</o:LockedField>
          </o:OLEObject>
        </w:object>
      </w:r>
      <w:r>
        <w:rPr>
          <w:rFonts w:hint="eastAsia"/>
          <w:color w:val="FF0000"/>
          <w:kern w:val="0"/>
          <w:sz w:val="28"/>
          <w:lang w:eastAsia="zh-CN"/>
        </w:rPr>
        <w:t>洞口县</w:t>
      </w:r>
      <w:r>
        <w:rPr>
          <w:rFonts w:hint="eastAsia"/>
          <w:color w:val="FF0000"/>
          <w:kern w:val="0"/>
          <w:sz w:val="28"/>
        </w:rPr>
        <w:t>气象台</w:t>
      </w:r>
      <w:r>
        <w:rPr>
          <w:rFonts w:hint="eastAsia"/>
          <w:sz w:val="32"/>
        </w:rPr>
        <w:t xml:space="preserve">         </w:t>
      </w:r>
      <w:r>
        <w:rPr>
          <w:rFonts w:hint="eastAsia"/>
          <w:color w:val="FF0000"/>
          <w:sz w:val="28"/>
        </w:rPr>
        <w:t xml:space="preserve"> </w:t>
      </w:r>
      <w:r>
        <w:rPr>
          <w:color w:val="FF0000"/>
          <w:sz w:val="28"/>
        </w:rPr>
        <w:t>(第</w:t>
      </w:r>
      <w:r>
        <w:rPr>
          <w:sz w:val="28"/>
        </w:rPr>
        <w:t xml:space="preserve"> </w:t>
      </w:r>
      <w:r>
        <w:rPr>
          <w:rFonts w:hint="eastAsia"/>
          <w:color w:val="0000FF"/>
          <w:sz w:val="28"/>
          <w:lang w:val="en-US" w:eastAsia="zh-CN"/>
        </w:rPr>
        <w:t>2</w:t>
      </w:r>
      <w:r>
        <w:rPr>
          <w:sz w:val="28"/>
        </w:rPr>
        <w:t xml:space="preserve"> </w:t>
      </w:r>
      <w:r>
        <w:rPr>
          <w:rFonts w:hint="eastAsia"/>
          <w:color w:val="FF0000"/>
          <w:sz w:val="28"/>
        </w:rPr>
        <w:t>期</w:t>
      </w:r>
      <w:r>
        <w:rPr>
          <w:color w:val="FF0000"/>
          <w:sz w:val="28"/>
        </w:rPr>
        <w:t>)</w:t>
      </w:r>
      <w:r>
        <w:rPr>
          <w:rFonts w:hint="eastAsia"/>
          <w:sz w:val="32"/>
        </w:rPr>
        <w:t xml:space="preserve">        </w:t>
      </w:r>
      <w:r>
        <w:rPr>
          <w:rFonts w:hint="eastAsia" w:eastAsia="仿宋_GB2312"/>
          <w:color w:val="FF0000"/>
          <w:sz w:val="32"/>
        </w:rPr>
        <w:t xml:space="preserve"> </w:t>
      </w:r>
      <w:r>
        <w:rPr>
          <w:rFonts w:hint="eastAsia" w:eastAsia="仿宋_GB2312"/>
          <w:b/>
          <w:bCs/>
          <w:color w:val="FF0000"/>
          <w:sz w:val="32"/>
        </w:rPr>
        <w:t>202</w:t>
      </w:r>
      <w:r>
        <w:rPr>
          <w:rFonts w:hint="eastAsia" w:eastAsia="仿宋_GB2312"/>
          <w:b/>
          <w:bCs/>
          <w:color w:val="FF0000"/>
          <w:sz w:val="32"/>
          <w:lang w:val="en-US" w:eastAsia="zh-CN"/>
        </w:rPr>
        <w:t>3</w:t>
      </w:r>
      <w:r>
        <w:rPr>
          <w:rFonts w:hint="eastAsia" w:eastAsia="仿宋_GB2312"/>
          <w:b/>
          <w:bCs/>
          <w:color w:val="FF0000"/>
          <w:sz w:val="32"/>
        </w:rPr>
        <w:t>年</w:t>
      </w:r>
      <w:r>
        <w:rPr>
          <w:rFonts w:hint="eastAsia" w:eastAsia="仿宋_GB2312"/>
          <w:b/>
          <w:bCs/>
          <w:color w:val="FF0000"/>
          <w:sz w:val="32"/>
          <w:lang w:val="en-US" w:eastAsia="zh-CN"/>
        </w:rPr>
        <w:t>1</w:t>
      </w:r>
      <w:r>
        <w:rPr>
          <w:rFonts w:hint="eastAsia" w:eastAsia="仿宋_GB2312"/>
          <w:b/>
          <w:bCs/>
          <w:color w:val="FF0000"/>
          <w:sz w:val="32"/>
        </w:rPr>
        <w:t>月</w:t>
      </w:r>
      <w:r>
        <w:rPr>
          <w:rFonts w:hint="eastAsia" w:eastAsia="仿宋_GB2312"/>
          <w:b/>
          <w:bCs/>
          <w:color w:val="FF0000"/>
          <w:sz w:val="32"/>
          <w:lang w:val="en-US" w:eastAsia="zh-CN"/>
        </w:rPr>
        <w:t>31</w:t>
      </w:r>
      <w:bookmarkStart w:id="0" w:name="_GoBack"/>
      <w:bookmarkEnd w:id="0"/>
      <w:r>
        <w:rPr>
          <w:rFonts w:hint="eastAsia" w:eastAsia="仿宋_GB2312"/>
          <w:b/>
          <w:bCs/>
          <w:color w:val="FF0000"/>
          <w:sz w:val="32"/>
        </w:rPr>
        <w:t>日</w:t>
      </w:r>
    </w:p>
    <w:p>
      <w:pPr>
        <w:jc w:val="center"/>
        <w:rPr>
          <w:rFonts w:eastAsia="华文行楷"/>
          <w:b/>
          <w:bCs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38100" r="0" b="3810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0pt;height:0pt;width:468pt;z-index:251659264;mso-width-relative:page;mso-height-relative:page;" filled="f" stroked="t" coordsize="21600,21600" o:gfxdata="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Vlrd7zwAAAAIBAAAP&#10;AAAAAAAAAAEAIAAAACIAAABkcnMvZG93bnJldi54bWxQSwECFAAUAAAACACHTuJACOSwougBAADc&#10;AwAADgAAAAAAAAABACAAAAAeAQAAZHJzL2Uyb0RvYy54bWxQSwUGAAAAAAYABgBZAQAAeAUAAAAA&#10;">
                <v:fill on="f" focussize="0,0"/>
                <v:stroke weight="6pt" color="#000000" linestyle="thickBetwee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jc w:val="center"/>
        <w:rPr>
          <w:rFonts w:eastAsia="黑体"/>
          <w:sz w:val="44"/>
        </w:rPr>
      </w:pPr>
    </w:p>
    <w:p>
      <w:pPr>
        <w:spacing w:line="500" w:lineRule="exact"/>
        <w:jc w:val="center"/>
        <w:rPr>
          <w:rFonts w:eastAsia="黑体"/>
          <w:sz w:val="44"/>
        </w:rPr>
      </w:pPr>
    </w:p>
    <w:p>
      <w:pPr>
        <w:spacing w:line="50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  <w:lang w:eastAsia="zh-CN"/>
        </w:rPr>
        <w:t>洞口县</w:t>
      </w:r>
      <w:r>
        <w:rPr>
          <w:rFonts w:hint="eastAsia" w:eastAsia="黑体"/>
          <w:sz w:val="44"/>
        </w:rPr>
        <w:t>202</w:t>
      </w:r>
      <w:r>
        <w:rPr>
          <w:rFonts w:hint="eastAsia" w:eastAsia="黑体"/>
          <w:sz w:val="44"/>
          <w:lang w:val="en-US" w:eastAsia="zh-CN"/>
        </w:rPr>
        <w:t>3</w:t>
      </w:r>
      <w:r>
        <w:rPr>
          <w:rFonts w:hint="eastAsia" w:eastAsia="黑体"/>
          <w:sz w:val="44"/>
        </w:rPr>
        <w:t>年</w:t>
      </w:r>
      <w:r>
        <w:rPr>
          <w:rFonts w:hint="eastAsia" w:eastAsia="黑体"/>
          <w:sz w:val="44"/>
          <w:lang w:val="en-US" w:eastAsia="zh-CN"/>
        </w:rPr>
        <w:t>2</w:t>
      </w:r>
      <w:r>
        <w:rPr>
          <w:rFonts w:hint="eastAsia" w:eastAsia="黑体"/>
          <w:sz w:val="44"/>
        </w:rPr>
        <w:t>月气候趋势预测</w:t>
      </w:r>
    </w:p>
    <w:p>
      <w:pPr>
        <w:spacing w:line="500" w:lineRule="exact"/>
        <w:rPr>
          <w:rFonts w:eastAsia="黑体"/>
          <w:sz w:val="30"/>
        </w:rPr>
      </w:pPr>
    </w:p>
    <w:p>
      <w:pPr>
        <w:spacing w:line="500" w:lineRule="exact"/>
        <w:rPr>
          <w:sz w:val="30"/>
        </w:rPr>
      </w:pPr>
      <w:r>
        <w:rPr>
          <w:rFonts w:hint="eastAsia" w:eastAsia="黑体"/>
          <w:sz w:val="30"/>
        </w:rPr>
        <w:t>一、历年气候概述</w:t>
      </w:r>
    </w:p>
    <w:p>
      <w:pPr>
        <w:spacing w:line="600" w:lineRule="exact"/>
        <w:ind w:firstLine="675" w:firstLineChars="225"/>
        <w:rPr>
          <w:sz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 w:hAnsi="宋体"/>
          <w:sz w:val="30"/>
        </w:rPr>
        <w:t>月虽已进入晚冬季节，气温也比元月有所上升，半数以上年份的终霜和终雪日期出现在该月，但低温、冰冻仍时有发生，因此仍需继续做好防寒防冻工作。就历年平均情况而言，气温在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  <w:lang w:val="en-US" w:eastAsia="zh-CN"/>
        </w:rPr>
        <w:t>.7</w:t>
      </w:r>
      <w:r>
        <w:rPr>
          <w:rFonts w:ascii="宋体" w:hAnsi="宋体"/>
          <w:sz w:val="30"/>
        </w:rPr>
        <w:t>℃</w:t>
      </w:r>
      <w:r>
        <w:rPr>
          <w:rFonts w:hint="eastAsia"/>
          <w:sz w:val="30"/>
        </w:rPr>
        <w:t>，</w:t>
      </w:r>
      <w:r>
        <w:rPr>
          <w:rFonts w:hAnsi="宋体"/>
          <w:sz w:val="30"/>
        </w:rPr>
        <w:t>雨量为</w:t>
      </w:r>
      <w:r>
        <w:rPr>
          <w:rFonts w:hint="eastAsia"/>
          <w:sz w:val="30"/>
          <w:szCs w:val="30"/>
          <w:lang w:val="en-US" w:eastAsia="zh-CN"/>
        </w:rPr>
        <w:t>77.1</w:t>
      </w:r>
      <w:r>
        <w:rPr>
          <w:rFonts w:hAnsi="宋体"/>
          <w:sz w:val="30"/>
        </w:rPr>
        <w:t>毫米</w:t>
      </w:r>
      <w:r>
        <w:rPr>
          <w:rFonts w:hint="eastAsia" w:hAnsi="宋体"/>
          <w:sz w:val="30"/>
        </w:rPr>
        <w:t>，</w:t>
      </w:r>
      <w:r>
        <w:rPr>
          <w:rFonts w:hAnsi="宋体"/>
          <w:sz w:val="30"/>
        </w:rPr>
        <w:t>阴雨天气比元月略有增加</w:t>
      </w:r>
      <w:r>
        <w:rPr>
          <w:rFonts w:hint="eastAsia" w:hAnsi="宋体"/>
          <w:sz w:val="30"/>
        </w:rPr>
        <w:t>，</w:t>
      </w:r>
      <w:r>
        <w:rPr>
          <w:rFonts w:hAnsi="宋体"/>
          <w:sz w:val="30"/>
        </w:rPr>
        <w:t>雨日</w:t>
      </w:r>
      <w:r>
        <w:rPr>
          <w:sz w:val="30"/>
        </w:rPr>
        <w:t>15</w:t>
      </w:r>
      <w:r>
        <w:rPr>
          <w:rFonts w:hAnsi="宋体"/>
          <w:sz w:val="30"/>
        </w:rPr>
        <w:t>天左右。</w:t>
      </w:r>
    </w:p>
    <w:p>
      <w:pPr>
        <w:spacing w:line="500" w:lineRule="exact"/>
        <w:ind w:firstLine="675" w:firstLineChars="225"/>
        <w:rPr>
          <w:sz w:val="30"/>
        </w:rPr>
      </w:pPr>
    </w:p>
    <w:p>
      <w:pPr>
        <w:spacing w:line="500" w:lineRule="exact"/>
        <w:ind w:firstLine="675" w:firstLineChars="225"/>
        <w:rPr>
          <w:sz w:val="30"/>
        </w:rPr>
      </w:pPr>
    </w:p>
    <w:p>
      <w:pPr>
        <w:spacing w:line="500" w:lineRule="exact"/>
        <w:rPr>
          <w:sz w:val="30"/>
        </w:rPr>
      </w:pPr>
      <w:r>
        <w:rPr>
          <w:rFonts w:hint="eastAsia" w:eastAsia="黑体"/>
          <w:sz w:val="30"/>
        </w:rPr>
        <w:t>二、月趋势预报</w:t>
      </w:r>
    </w:p>
    <w:p>
      <w:pPr>
        <w:pStyle w:val="3"/>
        <w:spacing w:line="600" w:lineRule="exact"/>
        <w:ind w:firstLine="600"/>
        <w:rPr>
          <w:sz w:val="30"/>
        </w:rPr>
      </w:pPr>
      <w:r>
        <w:rPr>
          <w:rFonts w:hint="eastAsia" w:hAnsi="宋体"/>
          <w:sz w:val="30"/>
        </w:rPr>
        <w:t>预计本月平均气温</w:t>
      </w:r>
      <w:r>
        <w:rPr>
          <w:rFonts w:hint="eastAsia"/>
          <w:sz w:val="30"/>
          <w:szCs w:val="30"/>
        </w:rPr>
        <w:t>7.0</w:t>
      </w:r>
      <w:r>
        <w:rPr>
          <w:rFonts w:hAnsi="宋体"/>
          <w:sz w:val="30"/>
        </w:rPr>
        <w:t>～</w:t>
      </w:r>
      <w:r>
        <w:rPr>
          <w:rFonts w:hint="eastAsia"/>
          <w:sz w:val="30"/>
          <w:szCs w:val="30"/>
        </w:rPr>
        <w:t>8.0</w:t>
      </w:r>
      <w:r>
        <w:rPr>
          <w:rFonts w:ascii="宋体" w:hAnsi="宋体"/>
          <w:sz w:val="30"/>
        </w:rPr>
        <w:t>℃</w:t>
      </w:r>
      <w:r>
        <w:rPr>
          <w:rFonts w:hAnsi="宋体"/>
          <w:sz w:val="30"/>
        </w:rPr>
        <w:t>，</w:t>
      </w:r>
      <w:r>
        <w:rPr>
          <w:rFonts w:hint="eastAsia" w:hAnsi="宋体"/>
          <w:sz w:val="30"/>
        </w:rPr>
        <w:t>与常年同期相比，北部略偏高，南部略偏低，月极端最低气温</w:t>
      </w:r>
      <w:r>
        <w:rPr>
          <w:rFonts w:hint="eastAsia"/>
          <w:sz w:val="30"/>
          <w:szCs w:val="30"/>
        </w:rPr>
        <w:t>-2</w:t>
      </w:r>
      <w:r>
        <w:rPr>
          <w:rFonts w:hAnsi="宋体"/>
          <w:sz w:val="30"/>
        </w:rPr>
        <w:t>～</w:t>
      </w:r>
      <w:r>
        <w:rPr>
          <w:rFonts w:hint="eastAsia"/>
          <w:sz w:val="30"/>
        </w:rPr>
        <w:t>1</w:t>
      </w:r>
      <w:r>
        <w:rPr>
          <w:rFonts w:ascii="宋体" w:hAnsi="宋体"/>
          <w:sz w:val="30"/>
        </w:rPr>
        <w:t>℃</w:t>
      </w:r>
      <w:r>
        <w:rPr>
          <w:rFonts w:hint="eastAsia" w:hAnsi="宋体"/>
          <w:sz w:val="30"/>
        </w:rPr>
        <w:t>；</w:t>
      </w:r>
      <w:r>
        <w:rPr>
          <w:rFonts w:hAnsi="宋体"/>
          <w:sz w:val="30"/>
        </w:rPr>
        <w:t>月降水量</w:t>
      </w:r>
      <w:r>
        <w:rPr>
          <w:rFonts w:hint="eastAsia"/>
          <w:sz w:val="30"/>
          <w:szCs w:val="30"/>
        </w:rPr>
        <w:t>70</w:t>
      </w:r>
      <w:r>
        <w:rPr>
          <w:rFonts w:hAnsi="宋体"/>
          <w:sz w:val="30"/>
        </w:rPr>
        <w:t>～</w:t>
      </w:r>
      <w:r>
        <w:rPr>
          <w:rFonts w:hint="eastAsia"/>
          <w:sz w:val="30"/>
          <w:szCs w:val="30"/>
        </w:rPr>
        <w:t>80</w:t>
      </w:r>
      <w:r>
        <w:rPr>
          <w:rFonts w:hAnsi="宋体"/>
          <w:sz w:val="30"/>
        </w:rPr>
        <w:t>毫米，</w:t>
      </w:r>
      <w:r>
        <w:rPr>
          <w:rFonts w:hint="eastAsia" w:hAnsi="宋体"/>
          <w:sz w:val="30"/>
        </w:rPr>
        <w:t>与常年同期相比偏多</w:t>
      </w:r>
      <w:r>
        <w:rPr>
          <w:rFonts w:hint="eastAsia"/>
          <w:sz w:val="30"/>
        </w:rPr>
        <w:t>1</w:t>
      </w:r>
      <w:r>
        <w:rPr>
          <w:rFonts w:hint="eastAsia" w:hAnsi="宋体"/>
          <w:sz w:val="30"/>
        </w:rPr>
        <w:t>成左右，月降水日数</w:t>
      </w:r>
      <w:r>
        <w:rPr>
          <w:rFonts w:hint="eastAsia"/>
          <w:sz w:val="30"/>
          <w:szCs w:val="30"/>
        </w:rPr>
        <w:t>15</w:t>
      </w:r>
      <w:r>
        <w:rPr>
          <w:rFonts w:hint="eastAsia" w:hAnsi="宋体"/>
          <w:sz w:val="30"/>
        </w:rPr>
        <w:t>～</w:t>
      </w:r>
      <w:r>
        <w:rPr>
          <w:rFonts w:hint="eastAsia"/>
          <w:sz w:val="30"/>
          <w:szCs w:val="30"/>
        </w:rPr>
        <w:t>17</w:t>
      </w:r>
      <w:r>
        <w:rPr>
          <w:rFonts w:hint="eastAsia" w:hAnsi="宋体"/>
          <w:sz w:val="30"/>
        </w:rPr>
        <w:t>天。</w:t>
      </w:r>
    </w:p>
    <w:p>
      <w:pPr>
        <w:spacing w:line="600" w:lineRule="exact"/>
        <w:ind w:firstLine="600" w:firstLineChars="200"/>
        <w:rPr>
          <w:sz w:val="30"/>
        </w:rPr>
      </w:pPr>
      <w:r>
        <w:rPr>
          <w:rFonts w:hint="eastAsia" w:hAnsi="宋体"/>
          <w:sz w:val="30"/>
        </w:rPr>
        <w:t>预计主要降水过程大致出现在</w:t>
      </w:r>
      <w:r>
        <w:rPr>
          <w:rFonts w:hAnsi="宋体"/>
          <w:sz w:val="30"/>
        </w:rPr>
        <w:t>：</w:t>
      </w:r>
      <w:r>
        <w:rPr>
          <w:rFonts w:hint="eastAsia" w:hAnsi="宋体"/>
          <w:sz w:val="30"/>
        </w:rPr>
        <w:t>2月3日至8日、中旬前期、中旬后期、下旬前期</w:t>
      </w:r>
      <w:r>
        <w:rPr>
          <w:rFonts w:hAnsi="宋体"/>
          <w:sz w:val="30"/>
        </w:rPr>
        <w:t>。</w:t>
      </w:r>
    </w:p>
    <w:p>
      <w:pPr>
        <w:spacing w:line="480" w:lineRule="exact"/>
        <w:ind w:firstLine="600" w:firstLineChars="200"/>
        <w:rPr>
          <w:sz w:val="30"/>
          <w:szCs w:val="30"/>
        </w:rPr>
      </w:pPr>
    </w:p>
    <w:p>
      <w:pPr>
        <w:spacing w:line="500" w:lineRule="exact"/>
        <w:rPr>
          <w:b/>
          <w:bCs/>
          <w:sz w:val="30"/>
        </w:rPr>
      </w:pPr>
    </w:p>
    <w:p>
      <w:pPr>
        <w:spacing w:line="500" w:lineRule="exact"/>
        <w:rPr>
          <w:b/>
          <w:bCs/>
          <w:sz w:val="30"/>
        </w:rPr>
      </w:pPr>
    </w:p>
    <w:p>
      <w:pPr>
        <w:spacing w:line="500" w:lineRule="exact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三、全</w:t>
      </w:r>
      <w:r>
        <w:rPr>
          <w:rFonts w:hint="eastAsia"/>
          <w:b/>
          <w:bCs/>
          <w:sz w:val="30"/>
          <w:lang w:eastAsia="zh-CN"/>
        </w:rPr>
        <w:t>县</w:t>
      </w:r>
      <w:r>
        <w:rPr>
          <w:rFonts w:hint="eastAsia"/>
          <w:b/>
          <w:bCs/>
          <w:sz w:val="30"/>
        </w:rPr>
        <w:t>月平均气温、降水量预测</w:t>
      </w:r>
    </w:p>
    <w:p>
      <w:pPr>
        <w:spacing w:line="500" w:lineRule="exact"/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月降水量及平均气温预测表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286"/>
        <w:gridCol w:w="1081"/>
        <w:gridCol w:w="1492"/>
        <w:gridCol w:w="1286"/>
        <w:gridCol w:w="1286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85" w:type="dxa"/>
            <w:vMerge w:val="restart"/>
            <w:tcBorders>
              <w:tl2br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要素值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区域</w:t>
            </w:r>
          </w:p>
        </w:tc>
        <w:tc>
          <w:tcPr>
            <w:tcW w:w="3859" w:type="dxa"/>
            <w:gridSpan w:val="3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月降水量(</w:t>
            </w:r>
            <w:r>
              <w:rPr>
                <w:color w:val="000000"/>
                <w:szCs w:val="21"/>
              </w:rPr>
              <w:t>mm</w:t>
            </w:r>
            <w:r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3859" w:type="dxa"/>
            <w:gridSpan w:val="3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月平均气温(℃)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85" w:type="dxa"/>
            <w:vMerge w:val="continue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86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历年平均</w:t>
            </w:r>
          </w:p>
        </w:tc>
        <w:tc>
          <w:tcPr>
            <w:tcW w:w="108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预测值</w:t>
            </w:r>
          </w:p>
        </w:tc>
        <w:tc>
          <w:tcPr>
            <w:tcW w:w="149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趋势</w:t>
            </w:r>
          </w:p>
        </w:tc>
        <w:tc>
          <w:tcPr>
            <w:tcW w:w="1286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历年平均</w:t>
            </w:r>
          </w:p>
        </w:tc>
        <w:tc>
          <w:tcPr>
            <w:tcW w:w="1286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预测值</w:t>
            </w:r>
          </w:p>
        </w:tc>
        <w:tc>
          <w:tcPr>
            <w:tcW w:w="1287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85" w:type="dxa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洞口</w:t>
            </w:r>
          </w:p>
        </w:tc>
        <w:tc>
          <w:tcPr>
            <w:tcW w:w="1286" w:type="dxa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75.9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1492" w:type="dxa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偏多</w:t>
            </w:r>
            <w:r>
              <w:rPr>
                <w:rFonts w:hint="eastAsia"/>
                <w:szCs w:val="21"/>
                <w:lang w:val="en-US" w:eastAsia="zh-CN"/>
              </w:rPr>
              <w:t>1成</w:t>
            </w:r>
          </w:p>
        </w:tc>
        <w:tc>
          <w:tcPr>
            <w:tcW w:w="1286" w:type="dxa"/>
            <w:vAlign w:val="bottom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7.7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8.0</w:t>
            </w:r>
          </w:p>
        </w:tc>
        <w:tc>
          <w:tcPr>
            <w:tcW w:w="1287" w:type="dxa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略高</w:t>
            </w:r>
          </w:p>
        </w:tc>
      </w:tr>
    </w:tbl>
    <w:p>
      <w:pPr>
        <w:spacing w:line="500" w:lineRule="exact"/>
        <w:rPr>
          <w:sz w:val="30"/>
        </w:rPr>
      </w:pPr>
      <w:r>
        <w:rPr>
          <w:rFonts w:hint="eastAsia" w:eastAsia="黑体"/>
          <w:sz w:val="30"/>
        </w:rPr>
        <w:t>四、</w:t>
      </w:r>
      <w:r>
        <w:rPr>
          <w:rFonts w:hint="eastAsia" w:eastAsia="黑体"/>
          <w:sz w:val="30"/>
          <w:lang w:val="en-US" w:eastAsia="zh-CN"/>
        </w:rPr>
        <w:t>2</w:t>
      </w:r>
      <w:r>
        <w:rPr>
          <w:rFonts w:hint="eastAsia" w:eastAsia="黑体"/>
          <w:sz w:val="30"/>
        </w:rPr>
        <w:t>月上旬预报</w:t>
      </w:r>
    </w:p>
    <w:p>
      <w:pPr>
        <w:pStyle w:val="2"/>
        <w:spacing w:line="600" w:lineRule="exact"/>
        <w:ind w:firstLine="600" w:firstLineChars="200"/>
        <w:rPr>
          <w:kern w:val="10"/>
          <w:sz w:val="30"/>
        </w:rPr>
      </w:pPr>
      <w:r>
        <w:rPr>
          <w:rFonts w:hint="eastAsia" w:hAnsi="宋体"/>
          <w:kern w:val="10"/>
          <w:sz w:val="30"/>
        </w:rPr>
        <w:t>预计</w:t>
      </w:r>
      <w:r>
        <w:rPr>
          <w:rFonts w:hint="eastAsia"/>
          <w:sz w:val="30"/>
          <w:szCs w:val="30"/>
        </w:rPr>
        <w:t>2</w:t>
      </w:r>
      <w:r>
        <w:rPr>
          <w:rFonts w:hint="eastAsia" w:hAnsi="宋体"/>
          <w:kern w:val="10"/>
          <w:sz w:val="30"/>
        </w:rPr>
        <w:t>月上旬平均气温为</w:t>
      </w:r>
      <w:r>
        <w:rPr>
          <w:rFonts w:hint="eastAsia"/>
          <w:sz w:val="30"/>
          <w:szCs w:val="30"/>
        </w:rPr>
        <w:t>6.5</w:t>
      </w:r>
      <w:r>
        <w:rPr>
          <w:rFonts w:ascii="宋体" w:hAnsi="宋体"/>
          <w:kern w:val="10"/>
          <w:sz w:val="30"/>
        </w:rPr>
        <w:t>℃</w:t>
      </w:r>
      <w:r>
        <w:rPr>
          <w:sz w:val="30"/>
          <w:szCs w:val="30"/>
        </w:rPr>
        <w:t>～</w:t>
      </w:r>
      <w:r>
        <w:rPr>
          <w:rFonts w:hint="eastAsia"/>
          <w:sz w:val="30"/>
          <w:szCs w:val="30"/>
        </w:rPr>
        <w:t>7.5℃</w:t>
      </w:r>
      <w:r>
        <w:rPr>
          <w:rFonts w:hAnsi="宋体"/>
          <w:kern w:val="10"/>
          <w:sz w:val="30"/>
        </w:rPr>
        <w:t>，</w:t>
      </w:r>
      <w:r>
        <w:rPr>
          <w:rFonts w:hint="eastAsia" w:hAnsi="宋体"/>
          <w:kern w:val="10"/>
          <w:sz w:val="30"/>
        </w:rPr>
        <w:t>接近常</w:t>
      </w:r>
      <w:r>
        <w:rPr>
          <w:rFonts w:hAnsi="宋体"/>
          <w:kern w:val="10"/>
          <w:sz w:val="30"/>
        </w:rPr>
        <w:t>年</w:t>
      </w:r>
      <w:r>
        <w:rPr>
          <w:rFonts w:hint="eastAsia" w:hAnsi="宋体"/>
          <w:kern w:val="10"/>
          <w:sz w:val="30"/>
        </w:rPr>
        <w:t>同期；上旬降水量为</w:t>
      </w:r>
      <w:r>
        <w:rPr>
          <w:rFonts w:hint="eastAsia"/>
          <w:sz w:val="30"/>
          <w:szCs w:val="30"/>
        </w:rPr>
        <w:t>40</w:t>
      </w:r>
      <w:r>
        <w:rPr>
          <w:sz w:val="30"/>
          <w:szCs w:val="30"/>
        </w:rPr>
        <w:t>～</w:t>
      </w:r>
      <w:r>
        <w:rPr>
          <w:rFonts w:hint="eastAsia"/>
          <w:sz w:val="30"/>
          <w:szCs w:val="30"/>
        </w:rPr>
        <w:t>60</w:t>
      </w:r>
      <w:r>
        <w:rPr>
          <w:rFonts w:hint="eastAsia" w:hAnsi="宋体"/>
          <w:kern w:val="10"/>
          <w:sz w:val="30"/>
        </w:rPr>
        <w:t>毫米</w:t>
      </w:r>
      <w:r>
        <w:rPr>
          <w:rFonts w:hAnsi="宋体"/>
          <w:kern w:val="10"/>
          <w:sz w:val="30"/>
        </w:rPr>
        <w:t>，</w:t>
      </w:r>
      <w:r>
        <w:rPr>
          <w:rFonts w:hint="eastAsia" w:hAnsi="宋体"/>
          <w:kern w:val="10"/>
          <w:sz w:val="30"/>
        </w:rPr>
        <w:t>较常</w:t>
      </w:r>
      <w:r>
        <w:rPr>
          <w:rFonts w:hAnsi="宋体"/>
          <w:kern w:val="10"/>
          <w:sz w:val="30"/>
        </w:rPr>
        <w:t>年</w:t>
      </w:r>
      <w:r>
        <w:rPr>
          <w:rFonts w:hint="eastAsia" w:hAnsi="宋体"/>
          <w:kern w:val="10"/>
          <w:sz w:val="30"/>
        </w:rPr>
        <w:t>同期偏多，旬雨日</w:t>
      </w:r>
      <w:r>
        <w:rPr>
          <w:rFonts w:hint="eastAsia"/>
          <w:sz w:val="30"/>
          <w:szCs w:val="30"/>
        </w:rPr>
        <w:t>7</w:t>
      </w:r>
      <w:r>
        <w:rPr>
          <w:rFonts w:hAnsi="宋体"/>
          <w:kern w:val="10"/>
          <w:sz w:val="30"/>
        </w:rPr>
        <w:t>～</w:t>
      </w:r>
      <w:r>
        <w:rPr>
          <w:rFonts w:hint="eastAsia"/>
          <w:sz w:val="30"/>
          <w:szCs w:val="30"/>
        </w:rPr>
        <w:t>8天</w:t>
      </w:r>
      <w:r>
        <w:rPr>
          <w:rFonts w:hAnsi="宋体"/>
          <w:kern w:val="10"/>
          <w:sz w:val="30"/>
        </w:rPr>
        <w:t>。</w:t>
      </w:r>
    </w:p>
    <w:p>
      <w:pPr>
        <w:pStyle w:val="2"/>
        <w:spacing w:line="600" w:lineRule="exact"/>
        <w:ind w:firstLine="600" w:firstLineChars="200"/>
        <w:rPr>
          <w:rFonts w:eastAsia="仿宋_GB2312"/>
          <w:sz w:val="28"/>
        </w:rPr>
      </w:pPr>
      <w:r>
        <w:rPr>
          <w:rFonts w:hint="eastAsia"/>
          <w:kern w:val="10"/>
          <w:sz w:val="30"/>
        </w:rPr>
        <w:t>旬内主要降雨过程：受高空槽、中低层切变线以及地面东路冷空气分股南下的共同影响，2日晚至旬末我</w:t>
      </w:r>
      <w:r>
        <w:rPr>
          <w:rFonts w:hint="eastAsia"/>
          <w:kern w:val="10"/>
          <w:sz w:val="30"/>
          <w:lang w:eastAsia="zh-CN"/>
        </w:rPr>
        <w:t>县</w:t>
      </w:r>
      <w:r>
        <w:rPr>
          <w:rFonts w:hint="eastAsia"/>
          <w:kern w:val="10"/>
          <w:sz w:val="30"/>
        </w:rPr>
        <w:t>将有一段持续性阴雨天气过程。</w:t>
      </w:r>
    </w:p>
    <w:p>
      <w:pPr>
        <w:pStyle w:val="2"/>
        <w:spacing w:line="500" w:lineRule="exact"/>
        <w:ind w:firstLine="0"/>
        <w:rPr>
          <w:sz w:val="30"/>
          <w:szCs w:val="28"/>
        </w:rPr>
      </w:pPr>
      <w:r>
        <w:rPr>
          <w:rFonts w:hint="eastAsia"/>
          <w:b/>
          <w:bCs/>
          <w:color w:val="000000"/>
          <w:sz w:val="30"/>
          <w:szCs w:val="28"/>
        </w:rPr>
        <w:t>五、建议</w:t>
      </w:r>
    </w:p>
    <w:p>
      <w:pPr>
        <w:pStyle w:val="2"/>
        <w:spacing w:line="60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1.防范上旬连阴雨天气对春运交通、电力的不利影响；</w:t>
      </w:r>
    </w:p>
    <w:p>
      <w:pPr>
        <w:pStyle w:val="2"/>
        <w:spacing w:line="6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2.本月降雨量较前期有所增多，需抓住有利降水过程，做好春播春耕蓄水保水工作</w:t>
      </w:r>
      <w:r>
        <w:rPr>
          <w:rFonts w:hint="eastAsia"/>
          <w:sz w:val="28"/>
          <w:szCs w:val="28"/>
        </w:rPr>
        <w:t>。</w:t>
      </w:r>
    </w:p>
    <w:p>
      <w:pPr>
        <w:spacing w:line="500" w:lineRule="exact"/>
        <w:ind w:firstLine="600" w:firstLineChars="200"/>
        <w:rPr>
          <w:color w:val="000000"/>
          <w:sz w:val="30"/>
          <w:szCs w:val="30"/>
        </w:rPr>
      </w:pPr>
    </w:p>
    <w:p>
      <w:pPr>
        <w:spacing w:line="500" w:lineRule="exact"/>
        <w:ind w:firstLine="480" w:firstLineChars="150"/>
        <w:rPr>
          <w:sz w:val="30"/>
          <w:szCs w:val="30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241935</wp:posOffset>
                </wp:positionV>
                <wp:extent cx="5600700" cy="635"/>
                <wp:effectExtent l="0" t="13970" r="0" b="23495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.35pt;margin-top:19.05pt;height:0.05pt;width:441pt;z-index:251660288;mso-width-relative:page;mso-height-relative:page;" filled="f" stroked="t" coordsize="21600,21600" o:gfxdata="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R0VHM1AAA&#10;AAcBAAAPAAAAAAAAAAEAIAAAACIAAABkcnMvZG93bnJldi54bWxQSwECFAAUAAAACACHTuJAVKJj&#10;wukBAADeAwAADgAAAAAAAAABACAAAAAjAQAAZHJzL2Uyb0RvYy54bWxQSwUGAAAAAAYABgBZAQAA&#10;fg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rPr>
          <w:b/>
          <w:bCs/>
          <w:sz w:val="30"/>
          <w:szCs w:val="30"/>
        </w:rPr>
      </w:pPr>
      <w:r>
        <w:rPr>
          <w:rFonts w:hint="eastAsia"/>
          <w:sz w:val="24"/>
        </w:rPr>
        <w:t xml:space="preserve">   </w:t>
      </w:r>
    </w:p>
    <w:sectPr>
      <w:footerReference r:id="rId3" w:type="default"/>
      <w:footerReference r:id="rId4" w:type="even"/>
      <w:pgSz w:w="11906" w:h="16838"/>
      <w:pgMar w:top="1134" w:right="1134" w:bottom="147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yM2MyNTY5NjNmNTE3ODVlOTFmNDExZGU2ZWMyYmMifQ=="/>
  </w:docVars>
  <w:rsids>
    <w:rsidRoot w:val="00172A27"/>
    <w:rsid w:val="0002277F"/>
    <w:rsid w:val="000231F0"/>
    <w:rsid w:val="00030EF0"/>
    <w:rsid w:val="00041E0E"/>
    <w:rsid w:val="00043847"/>
    <w:rsid w:val="00047D9E"/>
    <w:rsid w:val="00061F81"/>
    <w:rsid w:val="000838BD"/>
    <w:rsid w:val="00090EEA"/>
    <w:rsid w:val="0009236C"/>
    <w:rsid w:val="00092FEC"/>
    <w:rsid w:val="0009797A"/>
    <w:rsid w:val="000A0F5B"/>
    <w:rsid w:val="000A1F6C"/>
    <w:rsid w:val="000A209C"/>
    <w:rsid w:val="000A4BF5"/>
    <w:rsid w:val="000A7988"/>
    <w:rsid w:val="000B3677"/>
    <w:rsid w:val="000B491B"/>
    <w:rsid w:val="000B51B3"/>
    <w:rsid w:val="000C3C70"/>
    <w:rsid w:val="000D2909"/>
    <w:rsid w:val="000F2F13"/>
    <w:rsid w:val="000F6087"/>
    <w:rsid w:val="0011344B"/>
    <w:rsid w:val="00125262"/>
    <w:rsid w:val="0012752F"/>
    <w:rsid w:val="00133E0E"/>
    <w:rsid w:val="00155BD5"/>
    <w:rsid w:val="00162DE7"/>
    <w:rsid w:val="00167E98"/>
    <w:rsid w:val="00172A27"/>
    <w:rsid w:val="001778B8"/>
    <w:rsid w:val="0018532C"/>
    <w:rsid w:val="00192109"/>
    <w:rsid w:val="00195386"/>
    <w:rsid w:val="001B33CA"/>
    <w:rsid w:val="001B7316"/>
    <w:rsid w:val="001C4F68"/>
    <w:rsid w:val="001C6FB1"/>
    <w:rsid w:val="001D4D3C"/>
    <w:rsid w:val="001F328A"/>
    <w:rsid w:val="001F4D38"/>
    <w:rsid w:val="00200BAB"/>
    <w:rsid w:val="00210D3D"/>
    <w:rsid w:val="002127E9"/>
    <w:rsid w:val="00214335"/>
    <w:rsid w:val="00222767"/>
    <w:rsid w:val="00251D1A"/>
    <w:rsid w:val="0025222A"/>
    <w:rsid w:val="00265C84"/>
    <w:rsid w:val="0026705A"/>
    <w:rsid w:val="00272DC3"/>
    <w:rsid w:val="0027614A"/>
    <w:rsid w:val="00283C16"/>
    <w:rsid w:val="00284757"/>
    <w:rsid w:val="002B282D"/>
    <w:rsid w:val="002E38E9"/>
    <w:rsid w:val="002E6F91"/>
    <w:rsid w:val="002F1189"/>
    <w:rsid w:val="002F5AFF"/>
    <w:rsid w:val="002F69E8"/>
    <w:rsid w:val="003113D0"/>
    <w:rsid w:val="003138C0"/>
    <w:rsid w:val="0031482D"/>
    <w:rsid w:val="00365DF5"/>
    <w:rsid w:val="00371A45"/>
    <w:rsid w:val="003720BC"/>
    <w:rsid w:val="00376A58"/>
    <w:rsid w:val="0038150D"/>
    <w:rsid w:val="003832DD"/>
    <w:rsid w:val="003918DB"/>
    <w:rsid w:val="003A15A2"/>
    <w:rsid w:val="003B348D"/>
    <w:rsid w:val="003C579D"/>
    <w:rsid w:val="003D64CE"/>
    <w:rsid w:val="003D69B8"/>
    <w:rsid w:val="003E1C19"/>
    <w:rsid w:val="003E3318"/>
    <w:rsid w:val="003F2396"/>
    <w:rsid w:val="00402AAB"/>
    <w:rsid w:val="00406C4C"/>
    <w:rsid w:val="00420319"/>
    <w:rsid w:val="00435724"/>
    <w:rsid w:val="00446AE4"/>
    <w:rsid w:val="004743BF"/>
    <w:rsid w:val="004A0496"/>
    <w:rsid w:val="004A16F4"/>
    <w:rsid w:val="004A5AA7"/>
    <w:rsid w:val="004B2FBC"/>
    <w:rsid w:val="004B40ED"/>
    <w:rsid w:val="004B6C02"/>
    <w:rsid w:val="004C2101"/>
    <w:rsid w:val="004D3FB7"/>
    <w:rsid w:val="004E08BE"/>
    <w:rsid w:val="004F08F9"/>
    <w:rsid w:val="004F27DB"/>
    <w:rsid w:val="00502646"/>
    <w:rsid w:val="00504A1E"/>
    <w:rsid w:val="005101ED"/>
    <w:rsid w:val="00510304"/>
    <w:rsid w:val="00513494"/>
    <w:rsid w:val="00515E5B"/>
    <w:rsid w:val="005264AB"/>
    <w:rsid w:val="00537708"/>
    <w:rsid w:val="00541720"/>
    <w:rsid w:val="00542AEA"/>
    <w:rsid w:val="00553676"/>
    <w:rsid w:val="0056324C"/>
    <w:rsid w:val="00566B72"/>
    <w:rsid w:val="00576766"/>
    <w:rsid w:val="005846A6"/>
    <w:rsid w:val="005A7079"/>
    <w:rsid w:val="005A74D0"/>
    <w:rsid w:val="005B24F1"/>
    <w:rsid w:val="005B5BEB"/>
    <w:rsid w:val="005B5D52"/>
    <w:rsid w:val="005D1008"/>
    <w:rsid w:val="005E0183"/>
    <w:rsid w:val="005E5738"/>
    <w:rsid w:val="005F17C6"/>
    <w:rsid w:val="005F2F8D"/>
    <w:rsid w:val="00632F73"/>
    <w:rsid w:val="00652D92"/>
    <w:rsid w:val="00656BBE"/>
    <w:rsid w:val="0067122E"/>
    <w:rsid w:val="00681A50"/>
    <w:rsid w:val="00684574"/>
    <w:rsid w:val="00690615"/>
    <w:rsid w:val="006A05B5"/>
    <w:rsid w:val="006A419D"/>
    <w:rsid w:val="006A5125"/>
    <w:rsid w:val="006B53F3"/>
    <w:rsid w:val="006C0F5E"/>
    <w:rsid w:val="006C116C"/>
    <w:rsid w:val="006E0AD9"/>
    <w:rsid w:val="006F0AA9"/>
    <w:rsid w:val="006F5A54"/>
    <w:rsid w:val="00702307"/>
    <w:rsid w:val="00702C19"/>
    <w:rsid w:val="0071236A"/>
    <w:rsid w:val="00727C73"/>
    <w:rsid w:val="007504DE"/>
    <w:rsid w:val="00754468"/>
    <w:rsid w:val="00754BBA"/>
    <w:rsid w:val="00756C64"/>
    <w:rsid w:val="00762651"/>
    <w:rsid w:val="007644C0"/>
    <w:rsid w:val="00783236"/>
    <w:rsid w:val="007B0487"/>
    <w:rsid w:val="007B575B"/>
    <w:rsid w:val="007F5036"/>
    <w:rsid w:val="00805ADD"/>
    <w:rsid w:val="008102BB"/>
    <w:rsid w:val="008152A4"/>
    <w:rsid w:val="00825E52"/>
    <w:rsid w:val="0082623B"/>
    <w:rsid w:val="00850502"/>
    <w:rsid w:val="008556D8"/>
    <w:rsid w:val="00857B56"/>
    <w:rsid w:val="00864BED"/>
    <w:rsid w:val="008651FE"/>
    <w:rsid w:val="00885A28"/>
    <w:rsid w:val="008868C8"/>
    <w:rsid w:val="00893907"/>
    <w:rsid w:val="00896A9D"/>
    <w:rsid w:val="008A13F4"/>
    <w:rsid w:val="008A6192"/>
    <w:rsid w:val="008C1A06"/>
    <w:rsid w:val="008D0150"/>
    <w:rsid w:val="008F5184"/>
    <w:rsid w:val="008F61E9"/>
    <w:rsid w:val="008F6FEC"/>
    <w:rsid w:val="009026CB"/>
    <w:rsid w:val="00905E69"/>
    <w:rsid w:val="009069C2"/>
    <w:rsid w:val="009116F2"/>
    <w:rsid w:val="00914221"/>
    <w:rsid w:val="00927948"/>
    <w:rsid w:val="0093104B"/>
    <w:rsid w:val="00941E5C"/>
    <w:rsid w:val="0095085E"/>
    <w:rsid w:val="00950C17"/>
    <w:rsid w:val="009778F3"/>
    <w:rsid w:val="00982D2D"/>
    <w:rsid w:val="009A06E1"/>
    <w:rsid w:val="009A0E02"/>
    <w:rsid w:val="009A4E03"/>
    <w:rsid w:val="009A6076"/>
    <w:rsid w:val="009B7EAA"/>
    <w:rsid w:val="009C6F1F"/>
    <w:rsid w:val="009D4660"/>
    <w:rsid w:val="00A056F0"/>
    <w:rsid w:val="00A12861"/>
    <w:rsid w:val="00A21848"/>
    <w:rsid w:val="00A40B4F"/>
    <w:rsid w:val="00A5372D"/>
    <w:rsid w:val="00A57584"/>
    <w:rsid w:val="00A624CF"/>
    <w:rsid w:val="00A84382"/>
    <w:rsid w:val="00A960EE"/>
    <w:rsid w:val="00AA0CF6"/>
    <w:rsid w:val="00AA5022"/>
    <w:rsid w:val="00AB12D4"/>
    <w:rsid w:val="00AB451B"/>
    <w:rsid w:val="00AC3418"/>
    <w:rsid w:val="00AC6AB1"/>
    <w:rsid w:val="00AD5E22"/>
    <w:rsid w:val="00AE12D5"/>
    <w:rsid w:val="00AF777B"/>
    <w:rsid w:val="00B07987"/>
    <w:rsid w:val="00B1093E"/>
    <w:rsid w:val="00B14545"/>
    <w:rsid w:val="00B149DC"/>
    <w:rsid w:val="00B378CA"/>
    <w:rsid w:val="00B57D88"/>
    <w:rsid w:val="00B61CD2"/>
    <w:rsid w:val="00B63E90"/>
    <w:rsid w:val="00B6544D"/>
    <w:rsid w:val="00B72D8B"/>
    <w:rsid w:val="00BA0735"/>
    <w:rsid w:val="00BB71E6"/>
    <w:rsid w:val="00BC28D7"/>
    <w:rsid w:val="00BC36C4"/>
    <w:rsid w:val="00BD085B"/>
    <w:rsid w:val="00BD29E1"/>
    <w:rsid w:val="00BE0397"/>
    <w:rsid w:val="00BF3860"/>
    <w:rsid w:val="00BF5CCB"/>
    <w:rsid w:val="00C15FF1"/>
    <w:rsid w:val="00C22041"/>
    <w:rsid w:val="00C22187"/>
    <w:rsid w:val="00C24AC4"/>
    <w:rsid w:val="00C27170"/>
    <w:rsid w:val="00C43599"/>
    <w:rsid w:val="00C5374D"/>
    <w:rsid w:val="00C56BC1"/>
    <w:rsid w:val="00C60919"/>
    <w:rsid w:val="00C645CC"/>
    <w:rsid w:val="00C83927"/>
    <w:rsid w:val="00C8596B"/>
    <w:rsid w:val="00C86F47"/>
    <w:rsid w:val="00CA54CF"/>
    <w:rsid w:val="00CB2B9C"/>
    <w:rsid w:val="00CC150E"/>
    <w:rsid w:val="00CC2124"/>
    <w:rsid w:val="00CC7C2A"/>
    <w:rsid w:val="00CC7D1F"/>
    <w:rsid w:val="00CD0AD5"/>
    <w:rsid w:val="00CD15E5"/>
    <w:rsid w:val="00CE2A8E"/>
    <w:rsid w:val="00CF1ABB"/>
    <w:rsid w:val="00D01386"/>
    <w:rsid w:val="00D14C88"/>
    <w:rsid w:val="00D23942"/>
    <w:rsid w:val="00D51CA5"/>
    <w:rsid w:val="00D57F2C"/>
    <w:rsid w:val="00D84718"/>
    <w:rsid w:val="00DA2127"/>
    <w:rsid w:val="00DB16CA"/>
    <w:rsid w:val="00DB4698"/>
    <w:rsid w:val="00DB49BB"/>
    <w:rsid w:val="00DD213C"/>
    <w:rsid w:val="00DE2025"/>
    <w:rsid w:val="00DF162B"/>
    <w:rsid w:val="00DF4CF6"/>
    <w:rsid w:val="00DF7D55"/>
    <w:rsid w:val="00E00563"/>
    <w:rsid w:val="00E1536C"/>
    <w:rsid w:val="00E22D2F"/>
    <w:rsid w:val="00E31403"/>
    <w:rsid w:val="00E34375"/>
    <w:rsid w:val="00E549CC"/>
    <w:rsid w:val="00E71EDF"/>
    <w:rsid w:val="00E74E6B"/>
    <w:rsid w:val="00E8566B"/>
    <w:rsid w:val="00E94AD9"/>
    <w:rsid w:val="00EA121F"/>
    <w:rsid w:val="00EA16A2"/>
    <w:rsid w:val="00EB311D"/>
    <w:rsid w:val="00EC1357"/>
    <w:rsid w:val="00EC4A29"/>
    <w:rsid w:val="00ED6644"/>
    <w:rsid w:val="00EE1302"/>
    <w:rsid w:val="00EE67E0"/>
    <w:rsid w:val="00EF5FD4"/>
    <w:rsid w:val="00F21E56"/>
    <w:rsid w:val="00F2342B"/>
    <w:rsid w:val="00F24B0B"/>
    <w:rsid w:val="00F2799F"/>
    <w:rsid w:val="00F4477A"/>
    <w:rsid w:val="00F51C29"/>
    <w:rsid w:val="00F54E69"/>
    <w:rsid w:val="00F55A88"/>
    <w:rsid w:val="00F63644"/>
    <w:rsid w:val="00F6667C"/>
    <w:rsid w:val="00F834E1"/>
    <w:rsid w:val="00F91C28"/>
    <w:rsid w:val="00F92385"/>
    <w:rsid w:val="00F92698"/>
    <w:rsid w:val="00FA2E19"/>
    <w:rsid w:val="00FB0245"/>
    <w:rsid w:val="00FB294D"/>
    <w:rsid w:val="00FC415E"/>
    <w:rsid w:val="00FD0F23"/>
    <w:rsid w:val="00FF1F14"/>
    <w:rsid w:val="00FF5B65"/>
    <w:rsid w:val="07625894"/>
    <w:rsid w:val="07CA4D8C"/>
    <w:rsid w:val="085618BD"/>
    <w:rsid w:val="0A2D1463"/>
    <w:rsid w:val="0AD8287F"/>
    <w:rsid w:val="0ADC61C7"/>
    <w:rsid w:val="130A0F9E"/>
    <w:rsid w:val="15A1135F"/>
    <w:rsid w:val="16060FB5"/>
    <w:rsid w:val="162E1CA7"/>
    <w:rsid w:val="16D87D33"/>
    <w:rsid w:val="17247678"/>
    <w:rsid w:val="1C7018B6"/>
    <w:rsid w:val="22BE48AF"/>
    <w:rsid w:val="237D7C70"/>
    <w:rsid w:val="23800C6A"/>
    <w:rsid w:val="272F774D"/>
    <w:rsid w:val="2B0B749C"/>
    <w:rsid w:val="2EDB27B0"/>
    <w:rsid w:val="2EEE7EA3"/>
    <w:rsid w:val="32E537F8"/>
    <w:rsid w:val="343A0689"/>
    <w:rsid w:val="36AE17DF"/>
    <w:rsid w:val="38921025"/>
    <w:rsid w:val="38BB3720"/>
    <w:rsid w:val="3BB44235"/>
    <w:rsid w:val="3E550BA4"/>
    <w:rsid w:val="46EF365D"/>
    <w:rsid w:val="4B1D2E81"/>
    <w:rsid w:val="4D3915EF"/>
    <w:rsid w:val="4D6743C0"/>
    <w:rsid w:val="4D6D3067"/>
    <w:rsid w:val="507A454C"/>
    <w:rsid w:val="52C2448E"/>
    <w:rsid w:val="5BF25C00"/>
    <w:rsid w:val="5E105E64"/>
    <w:rsid w:val="620B677F"/>
    <w:rsid w:val="6505080F"/>
    <w:rsid w:val="678249A3"/>
    <w:rsid w:val="6ADF3D38"/>
    <w:rsid w:val="6BA71AB2"/>
    <w:rsid w:val="6BB37F3E"/>
    <w:rsid w:val="6E0E6C18"/>
    <w:rsid w:val="6ED2138E"/>
    <w:rsid w:val="70C1404D"/>
    <w:rsid w:val="717D5294"/>
    <w:rsid w:val="7B9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sz w:val="32"/>
    </w:rPr>
  </w:style>
  <w:style w:type="paragraph" w:styleId="3">
    <w:name w:val="Body Text Indent 2"/>
    <w:basedOn w:val="1"/>
    <w:qFormat/>
    <w:uiPriority w:val="0"/>
    <w:pPr>
      <w:ind w:firstLine="560" w:firstLineChars="200"/>
    </w:pPr>
    <w:rPr>
      <w:sz w:val="28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ind w:firstLine="538" w:firstLineChars="192"/>
    </w:pPr>
    <w:rPr>
      <w:color w:val="000000"/>
      <w:sz w:val="28"/>
      <w:szCs w:val="2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xlc</Company>
  <Pages>2</Pages>
  <Words>597</Words>
  <Characters>633</Characters>
  <Lines>7</Lines>
  <Paragraphs>2</Paragraphs>
  <TotalTime>0</TotalTime>
  <ScaleCrop>false</ScaleCrop>
  <LinksUpToDate>false</LinksUpToDate>
  <CharactersWithSpaces>661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2018-12-29T08:48:00Z</dcterms:created>
  <dc:creator>lc</dc:creator>
  <cp:lastModifiedBy>ら浮殇芳华冫</cp:lastModifiedBy>
  <cp:lastPrinted>2019-12-31T08:38:00Z</cp:lastPrinted>
  <dcterms:modified xsi:type="dcterms:W3CDTF">2023-02-01T06:19:01Z</dcterms:modified>
  <dc:title>中期天气预报</dc:title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9A07007BA94F46BE84763DD17F603644</vt:lpwstr>
  </property>
</Properties>
</file>