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仿宋_GB2312" w:hAnsi="仿宋_GB2312"/>
          <w:color w:val="000000"/>
          <w:sz w:val="32"/>
          <w:szCs w:val="32"/>
          <w:u w:val="none"/>
          <w:shd w:val="clear" w:color="auto" w:fill="FFFFFF"/>
        </w:rPr>
      </w:pPr>
      <w:bookmarkStart w:id="12" w:name="_GoBack"/>
      <w:bookmarkEnd w:id="12"/>
      <w:bookmarkStart w:id="0" w:name="OLE_LINK4"/>
      <w:bookmarkStart w:id="1" w:name="OLE_LINK3"/>
      <w:r>
        <w:rPr>
          <w:rStyle w:val="5"/>
          <w:rFonts w:hint="eastAsia" w:ascii="仿宋_GB2312" w:hAnsi="仿宋_GB2312"/>
          <w:color w:val="000000"/>
          <w:sz w:val="32"/>
          <w:szCs w:val="32"/>
          <w:u w:val="none"/>
          <w:shd w:val="clear" w:color="auto" w:fill="FFFFFF"/>
        </w:rPr>
        <w:t xml:space="preserve">附件1：          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Style w:val="5"/>
          <w:rFonts w:ascii="黑体" w:hAnsi="黑体" w:eastAsia="黑体"/>
          <w:color w:val="000000"/>
          <w:sz w:val="44"/>
          <w:szCs w:val="44"/>
          <w:u w:val="none"/>
          <w:shd w:val="clear" w:color="auto" w:fill="FFFFFF"/>
        </w:rPr>
        <w:t>洞口县自来水公司2025年公开招聘劳动合同制员工岗位表</w:t>
      </w:r>
    </w:p>
    <w:bookmarkEnd w:id="0"/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91"/>
        <w:gridCol w:w="1191"/>
        <w:gridCol w:w="794"/>
        <w:gridCol w:w="2835"/>
        <w:gridCol w:w="1531"/>
        <w:gridCol w:w="1191"/>
        <w:gridCol w:w="1191"/>
        <w:gridCol w:w="1191"/>
        <w:gridCol w:w="1191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代码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部门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计划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专业要求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笔试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学历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户籍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bookmarkStart w:id="2" w:name="OLE_LINK1"/>
            <w:bookmarkStart w:id="3" w:name="OLE_LINK2"/>
            <w:r>
              <w:rPr>
                <w:rFonts w:hint="eastAsia" w:asciiTheme="majorEastAsia" w:hAnsiTheme="majorEastAsia" w:eastAsiaTheme="majorEastAsia"/>
              </w:rPr>
              <w:t>202501</w:t>
            </w:r>
            <w:bookmarkEnd w:id="2"/>
            <w:bookmarkEnd w:id="3"/>
          </w:p>
        </w:tc>
        <w:tc>
          <w:tcPr>
            <w:tcW w:w="119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</w:rPr>
            </w:pPr>
            <w:bookmarkStart w:id="4" w:name="OLE_LINK8"/>
            <w:bookmarkStart w:id="5" w:name="OLE_LINK7"/>
            <w:r>
              <w:rPr>
                <w:rFonts w:ascii="仿宋" w:hAnsi="仿宋" w:eastAsia="仿宋"/>
                <w:color w:val="000000"/>
                <w:kern w:val="0"/>
              </w:rPr>
              <w:t>技术部</w:t>
            </w:r>
            <w:bookmarkEnd w:id="4"/>
            <w:bookmarkEnd w:id="5"/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A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工程造价</w:t>
            </w: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工程管理</w:t>
            </w: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、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工程管理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行测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相关专业知识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大专</w:t>
            </w:r>
            <w:r>
              <w:rPr>
                <w:rFonts w:ascii="仿宋" w:hAnsi="仿宋" w:eastAsia="仿宋"/>
                <w:color w:val="000000"/>
                <w:kern w:val="0"/>
              </w:rPr>
              <w:t>及以上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不限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35周岁以下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bookmarkStart w:id="6" w:name="OLE_LINK11"/>
            <w:bookmarkStart w:id="7" w:name="OLE_LINK12"/>
            <w:r>
              <w:rPr>
                <w:rFonts w:hint="eastAsia" w:ascii="仿宋" w:hAnsi="仿宋" w:eastAsia="仿宋"/>
              </w:rPr>
              <w:t>限邵阳市户籍</w:t>
            </w:r>
            <w:bookmarkEnd w:id="6"/>
            <w:bookmarkEnd w:id="7"/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bookmarkStart w:id="8" w:name="OLE_LINK13"/>
            <w:bookmarkStart w:id="9" w:name="OLE_LINK14"/>
            <w:r>
              <w:rPr>
                <w:rFonts w:hint="eastAsia" w:ascii="仿宋" w:hAnsi="仿宋" w:eastAsia="仿宋"/>
              </w:rPr>
              <w:t>不限</w:t>
            </w:r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202502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技术部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B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建筑工程技术、给排水工程技术、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土木工程</w:t>
            </w:r>
            <w:r>
              <w:rPr>
                <w:rFonts w:hint="eastAsia" w:ascii="仿宋" w:hAnsi="仿宋" w:eastAsia="仿宋"/>
                <w:color w:val="000000"/>
                <w:kern w:val="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给排水科学与工程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行测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相关专业知识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大专</w:t>
            </w:r>
            <w:r>
              <w:rPr>
                <w:rFonts w:ascii="仿宋" w:hAnsi="仿宋" w:eastAsia="仿宋"/>
                <w:color w:val="000000"/>
                <w:kern w:val="0"/>
              </w:rPr>
              <w:t>及以上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不限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35周岁以下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限邵阳市户籍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202503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综合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办公室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文秘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highlight w:val="none"/>
                <w:lang w:val="en-US" w:eastAsia="zh-CN"/>
              </w:rPr>
              <w:t>秘书学、汉语言文学、汉语言、应用语言学、写作学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行测</w:t>
            </w:r>
            <w:r>
              <w:rPr>
                <w:rFonts w:hint="eastAsia" w:ascii="仿宋" w:hAnsi="仿宋" w:eastAsia="仿宋"/>
                <w:lang w:val="en-US" w:eastAsia="zh-CN"/>
              </w:rPr>
              <w:t>、写作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本科及以上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学士学位及以上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35周岁以下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限邵阳市户籍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202504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财务室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会计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金融管理、会计、会计电算化、会计学、金融学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行测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相关专业知识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大专</w:t>
            </w:r>
            <w:r>
              <w:rPr>
                <w:rFonts w:ascii="仿宋" w:hAnsi="仿宋" w:eastAsia="仿宋"/>
                <w:color w:val="000000"/>
                <w:kern w:val="0"/>
              </w:rPr>
              <w:t>及以上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不限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35周岁以下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限邵阳市户籍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bookmarkStart w:id="10" w:name="OLE_LINK5"/>
            <w:bookmarkStart w:id="11" w:name="OLE_LINK6"/>
            <w:r>
              <w:rPr>
                <w:rFonts w:hint="eastAsia" w:asciiTheme="majorEastAsia" w:hAnsiTheme="majorEastAsia" w:eastAsiaTheme="majorEastAsia"/>
              </w:rPr>
              <w:t>202505</w:t>
            </w:r>
            <w:bookmarkEnd w:id="10"/>
            <w:bookmarkEnd w:id="11"/>
          </w:p>
        </w:tc>
        <w:tc>
          <w:tcPr>
            <w:tcW w:w="1191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县城水厂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电</w:t>
            </w: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机</w:t>
            </w:r>
            <w:r>
              <w:rPr>
                <w:rFonts w:ascii="仿宋" w:hAnsi="仿宋" w:eastAsia="仿宋"/>
                <w:color w:val="000000"/>
                <w:kern w:val="0"/>
              </w:rPr>
              <w:t>维修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机电一体化技术、电气自动化技术、自动化、电气工程及其自动化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行测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相关专业知识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大专</w:t>
            </w:r>
            <w:r>
              <w:rPr>
                <w:rFonts w:ascii="仿宋" w:hAnsi="仿宋" w:eastAsia="仿宋"/>
                <w:color w:val="000000"/>
                <w:kern w:val="0"/>
              </w:rPr>
              <w:t>及以上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不限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35周岁以下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限邵阳市户籍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202506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高沙水厂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乡镇）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技术</w:t>
            </w:r>
            <w:r>
              <w:rPr>
                <w:rFonts w:hint="eastAsia" w:ascii="仿宋" w:hAnsi="仿宋" w:eastAsia="仿宋"/>
                <w:lang w:val="en-US" w:eastAsia="zh-CN"/>
              </w:rPr>
              <w:t>工人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不限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行测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大专</w:t>
            </w:r>
            <w:r>
              <w:rPr>
                <w:rFonts w:ascii="仿宋" w:hAnsi="仿宋" w:eastAsia="仿宋"/>
                <w:color w:val="000000"/>
                <w:kern w:val="0"/>
              </w:rPr>
              <w:t>及以上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35周岁以下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限洞口县户籍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不限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0"/>
    <w:rsid w:val="00200750"/>
    <w:rsid w:val="00285CEF"/>
    <w:rsid w:val="002A6DCC"/>
    <w:rsid w:val="00443E23"/>
    <w:rsid w:val="00620115"/>
    <w:rsid w:val="006A4CB9"/>
    <w:rsid w:val="00937B6C"/>
    <w:rsid w:val="00A55B0F"/>
    <w:rsid w:val="00BE39E2"/>
    <w:rsid w:val="00D2294B"/>
    <w:rsid w:val="00F114AF"/>
    <w:rsid w:val="00FD4575"/>
    <w:rsid w:val="08225BFE"/>
    <w:rsid w:val="0EE8138E"/>
    <w:rsid w:val="1D1970CD"/>
    <w:rsid w:val="1DD17C65"/>
    <w:rsid w:val="1E894EA9"/>
    <w:rsid w:val="29122B09"/>
    <w:rsid w:val="2FC556ED"/>
    <w:rsid w:val="2FFB293E"/>
    <w:rsid w:val="364F43A8"/>
    <w:rsid w:val="3DE63DA5"/>
    <w:rsid w:val="447512E0"/>
    <w:rsid w:val="46460F9A"/>
    <w:rsid w:val="65CA19C1"/>
    <w:rsid w:val="6B2B1F62"/>
    <w:rsid w:val="6E382615"/>
    <w:rsid w:val="6FEE2012"/>
    <w:rsid w:val="7BD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洞口县人民医院</Company>
  <Pages>1</Pages>
  <Words>403</Words>
  <Characters>442</Characters>
  <Lines>3</Lines>
  <Paragraphs>1</Paragraphs>
  <TotalTime>13</TotalTime>
  <ScaleCrop>false</ScaleCrop>
  <LinksUpToDate>false</LinksUpToDate>
  <CharactersWithSpaces>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2025-07-06T04:41:00Z</dcterms:created>
  <dc:creator>微软用户</dc:creator>
  <cp:lastModifiedBy>旧时光·不见旧人</cp:lastModifiedBy>
  <cp:lastPrinted>2025-07-23T02:04:00Z</cp:lastPrinted>
  <dcterms:modified xsi:type="dcterms:W3CDTF">2025-08-04T09:12:37Z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eyJoZGlkIjoiZmNmZDIxNjMyODQ1OWY1MTJjNTg3ZDk0NmEwMmY3ZWQiLCJ1c2VySWQiOiIzODQzMDExODUifQ==</vt:lpwstr>
  </property>
  <property fmtid="{D5CDD505-2E9C-101B-9397-08002B2CF9AE}" pid="3" name="KSOProductBuildVer">
    <vt:lpwstr>2052-12.1.0.16120</vt:lpwstr>
  </property>
  <property fmtid="{D5CDD505-2E9C-101B-9397-08002B2CF9AE}" pid="4" name="ICV">
    <vt:lpwstr>6167F5D29366403AAE32DC103F648849_13</vt:lpwstr>
  </property>
</Properties>
</file>