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2023年</w:t>
      </w:r>
      <w:r>
        <w:rPr>
          <w:rFonts w:hint="eastAsia"/>
          <w:b/>
          <w:sz w:val="44"/>
          <w:szCs w:val="44"/>
        </w:rPr>
        <w:t>洞口县</w:t>
      </w:r>
      <w:r>
        <w:rPr>
          <w:rFonts w:hint="eastAsia"/>
          <w:b/>
          <w:sz w:val="44"/>
          <w:szCs w:val="44"/>
          <w:u w:val="single"/>
          <w:lang w:val="en-US" w:eastAsia="zh-CN"/>
        </w:rPr>
        <w:t xml:space="preserve"> 党史和地方志研究室 </w:t>
      </w:r>
      <w:r>
        <w:rPr>
          <w:rFonts w:hint="eastAsia"/>
          <w:b/>
          <w:sz w:val="44"/>
          <w:szCs w:val="44"/>
        </w:rPr>
        <w:t>整体支出绩效评价报告</w:t>
      </w:r>
    </w:p>
    <w:p>
      <w:pPr>
        <w:ind w:firstLine="600" w:firstLineChars="200"/>
        <w:rPr>
          <w:sz w:val="30"/>
          <w:szCs w:val="30"/>
        </w:rPr>
      </w:pPr>
    </w:p>
    <w:p>
      <w:pPr>
        <w:ind w:firstLine="600" w:firstLineChars="200"/>
        <w:rPr>
          <w:rFonts w:hint="eastAsia" w:ascii="微软雅黑" w:hAnsi="微软雅黑" w:eastAsia="微软雅黑" w:cs="微软雅黑"/>
          <w:b w:val="0"/>
          <w:bCs/>
          <w:sz w:val="30"/>
          <w:szCs w:val="30"/>
        </w:rPr>
      </w:pPr>
      <w:r>
        <w:rPr>
          <w:rFonts w:hint="eastAsia" w:ascii="微软雅黑" w:hAnsi="微软雅黑" w:eastAsia="微软雅黑" w:cs="微软雅黑"/>
          <w:b w:val="0"/>
          <w:bCs/>
          <w:sz w:val="30"/>
          <w:szCs w:val="30"/>
        </w:rPr>
        <w:t>一、部门概况</w:t>
      </w:r>
    </w:p>
    <w:p>
      <w:pPr>
        <w:ind w:firstLine="600" w:firstLineChars="200"/>
        <w:rPr>
          <w:sz w:val="30"/>
          <w:szCs w:val="30"/>
        </w:rPr>
      </w:pPr>
      <w:r>
        <w:rPr>
          <w:rFonts w:hint="eastAsia"/>
          <w:sz w:val="30"/>
          <w:szCs w:val="30"/>
        </w:rPr>
        <w:t>（一）基本情况</w:t>
      </w:r>
    </w:p>
    <w:p>
      <w:pPr>
        <w:ind w:firstLine="600" w:firstLineChars="200"/>
        <w:rPr>
          <w:sz w:val="30"/>
          <w:szCs w:val="30"/>
        </w:rPr>
      </w:pPr>
      <w:r>
        <w:rPr>
          <w:rFonts w:hint="eastAsia"/>
          <w:sz w:val="30"/>
          <w:szCs w:val="30"/>
        </w:rPr>
        <w:t>洞口县</w:t>
      </w:r>
      <w:r>
        <w:rPr>
          <w:rFonts w:hint="eastAsia"/>
          <w:sz w:val="30"/>
          <w:szCs w:val="30"/>
          <w:u w:val="single"/>
          <w:lang w:val="en-US" w:eastAsia="zh-CN"/>
        </w:rPr>
        <w:t xml:space="preserve">  党史和地方志研究室  </w:t>
      </w:r>
      <w:r>
        <w:rPr>
          <w:rFonts w:hint="eastAsia"/>
          <w:sz w:val="30"/>
          <w:szCs w:val="30"/>
        </w:rPr>
        <w:t>位于洞口县</w:t>
      </w:r>
      <w:r>
        <w:rPr>
          <w:rFonts w:hint="eastAsia"/>
          <w:sz w:val="30"/>
          <w:szCs w:val="30"/>
          <w:u w:val="single"/>
          <w:lang w:val="en-US" w:eastAsia="zh-CN"/>
        </w:rPr>
        <w:t xml:space="preserve"> 中部 </w:t>
      </w:r>
      <w:r>
        <w:rPr>
          <w:rFonts w:hint="eastAsia"/>
          <w:sz w:val="30"/>
          <w:szCs w:val="30"/>
        </w:rPr>
        <w:t>的</w:t>
      </w:r>
      <w:r>
        <w:rPr>
          <w:rFonts w:hint="eastAsia"/>
          <w:sz w:val="30"/>
          <w:szCs w:val="30"/>
          <w:u w:val="single"/>
          <w:lang w:val="en-US" w:eastAsia="zh-CN"/>
        </w:rPr>
        <w:t xml:space="preserve"> 洞口档案馆 </w:t>
      </w:r>
      <w:r>
        <w:rPr>
          <w:rFonts w:hint="eastAsia"/>
          <w:sz w:val="30"/>
          <w:szCs w:val="30"/>
          <w:lang w:eastAsia="zh-CN"/>
        </w:rPr>
        <w:t>内</w:t>
      </w:r>
      <w:r>
        <w:rPr>
          <w:rFonts w:hint="eastAsia"/>
          <w:sz w:val="30"/>
          <w:szCs w:val="30"/>
          <w:lang w:val="en-US" w:eastAsia="zh-CN"/>
        </w:rPr>
        <w:t xml:space="preserve"> </w:t>
      </w:r>
      <w:r>
        <w:rPr>
          <w:rFonts w:hint="eastAsia"/>
          <w:sz w:val="30"/>
          <w:szCs w:val="30"/>
        </w:rPr>
        <w:t>。</w:t>
      </w:r>
    </w:p>
    <w:p>
      <w:pPr>
        <w:ind w:firstLine="600" w:firstLineChars="200"/>
        <w:rPr>
          <w:sz w:val="30"/>
          <w:szCs w:val="30"/>
        </w:rPr>
      </w:pPr>
      <w:r>
        <w:rPr>
          <w:rFonts w:hint="eastAsia"/>
          <w:sz w:val="30"/>
          <w:szCs w:val="30"/>
        </w:rPr>
        <w:t>洞口县</w:t>
      </w:r>
      <w:r>
        <w:rPr>
          <w:rFonts w:hint="eastAsia"/>
          <w:sz w:val="30"/>
          <w:szCs w:val="30"/>
          <w:u w:val="single"/>
          <w:lang w:val="en-US" w:eastAsia="zh-CN"/>
        </w:rPr>
        <w:t xml:space="preserve"> 党史和地方志研究室  </w:t>
      </w:r>
      <w:r>
        <w:rPr>
          <w:rFonts w:hint="eastAsia"/>
          <w:sz w:val="30"/>
          <w:szCs w:val="30"/>
        </w:rPr>
        <w:t>现属</w:t>
      </w:r>
      <w:r>
        <w:rPr>
          <w:rFonts w:hint="eastAsia"/>
          <w:sz w:val="30"/>
          <w:szCs w:val="30"/>
          <w:u w:val="single"/>
          <w:lang w:val="en-US" w:eastAsia="zh-CN"/>
        </w:rPr>
        <w:t xml:space="preserve">  参公管理 </w:t>
      </w:r>
      <w:r>
        <w:rPr>
          <w:rFonts w:hint="eastAsia"/>
          <w:sz w:val="30"/>
          <w:szCs w:val="30"/>
        </w:rPr>
        <w:t>单位</w:t>
      </w:r>
      <w:r>
        <w:rPr>
          <w:rFonts w:hint="eastAsia"/>
          <w:sz w:val="30"/>
          <w:szCs w:val="30"/>
          <w:lang w:eastAsia="zh-CN"/>
        </w:rPr>
        <w:t>（单位性质）</w:t>
      </w:r>
      <w:r>
        <w:rPr>
          <w:rFonts w:hint="eastAsia"/>
          <w:sz w:val="30"/>
          <w:szCs w:val="30"/>
        </w:rPr>
        <w:t>，隶属洞口县</w:t>
      </w:r>
      <w:r>
        <w:rPr>
          <w:rFonts w:hint="eastAsia"/>
          <w:sz w:val="30"/>
          <w:szCs w:val="30"/>
          <w:u w:val="single"/>
          <w:lang w:val="en-US" w:eastAsia="zh-CN"/>
        </w:rPr>
        <w:t xml:space="preserve"> 县委 </w:t>
      </w:r>
      <w:r>
        <w:rPr>
          <w:rFonts w:hint="eastAsia"/>
          <w:sz w:val="30"/>
          <w:szCs w:val="30"/>
        </w:rPr>
        <w:t>管理。现有职工</w:t>
      </w:r>
      <w:r>
        <w:rPr>
          <w:rFonts w:hint="eastAsia"/>
          <w:sz w:val="30"/>
          <w:szCs w:val="30"/>
          <w:u w:val="single"/>
          <w:lang w:val="en-US" w:eastAsia="zh-CN"/>
        </w:rPr>
        <w:t xml:space="preserve"> 8</w:t>
      </w:r>
      <w:r>
        <w:rPr>
          <w:rFonts w:hint="eastAsia"/>
          <w:sz w:val="30"/>
          <w:szCs w:val="30"/>
        </w:rPr>
        <w:t>人，其中在职人员</w:t>
      </w:r>
      <w:r>
        <w:rPr>
          <w:rFonts w:hint="eastAsia"/>
          <w:sz w:val="30"/>
          <w:szCs w:val="30"/>
          <w:u w:val="single"/>
          <w:lang w:val="en-US" w:eastAsia="zh-CN"/>
        </w:rPr>
        <w:t xml:space="preserve">  5 </w:t>
      </w:r>
      <w:r>
        <w:rPr>
          <w:rFonts w:hint="eastAsia"/>
          <w:sz w:val="30"/>
          <w:szCs w:val="30"/>
        </w:rPr>
        <w:t>人，退休人员</w:t>
      </w:r>
      <w:r>
        <w:rPr>
          <w:rFonts w:hint="eastAsia"/>
          <w:sz w:val="30"/>
          <w:szCs w:val="30"/>
          <w:u w:val="single"/>
          <w:lang w:val="en-US" w:eastAsia="zh-CN"/>
        </w:rPr>
        <w:t xml:space="preserve"> 3 </w:t>
      </w:r>
      <w:r>
        <w:rPr>
          <w:rFonts w:hint="eastAsia"/>
          <w:sz w:val="30"/>
          <w:szCs w:val="30"/>
        </w:rPr>
        <w:t>人。内设</w:t>
      </w:r>
      <w:r>
        <w:rPr>
          <w:rFonts w:hint="eastAsia"/>
          <w:sz w:val="30"/>
          <w:szCs w:val="30"/>
          <w:u w:val="single"/>
          <w:lang w:val="en-US" w:eastAsia="zh-CN"/>
        </w:rPr>
        <w:t xml:space="preserve"> 综合股 </w:t>
      </w:r>
      <w:r>
        <w:rPr>
          <w:rFonts w:hint="eastAsia"/>
          <w:sz w:val="30"/>
          <w:szCs w:val="30"/>
        </w:rPr>
        <w:t>、</w:t>
      </w:r>
      <w:r>
        <w:rPr>
          <w:rFonts w:hint="eastAsia"/>
          <w:sz w:val="30"/>
          <w:szCs w:val="30"/>
          <w:u w:val="single"/>
          <w:lang w:val="en-US" w:eastAsia="zh-CN"/>
        </w:rPr>
        <w:t xml:space="preserve"> 业务股 </w:t>
      </w:r>
      <w:r>
        <w:rPr>
          <w:rFonts w:hint="eastAsia"/>
          <w:sz w:val="30"/>
          <w:szCs w:val="30"/>
          <w:lang w:val="en-US" w:eastAsia="zh-CN"/>
        </w:rPr>
        <w:t xml:space="preserve"> </w:t>
      </w:r>
      <w:r>
        <w:rPr>
          <w:rFonts w:hint="eastAsia"/>
          <w:sz w:val="30"/>
          <w:szCs w:val="30"/>
        </w:rPr>
        <w:t>。</w:t>
      </w:r>
      <w:r>
        <w:rPr>
          <w:rFonts w:hint="eastAsia"/>
          <w:sz w:val="30"/>
          <w:szCs w:val="30"/>
          <w:lang w:eastAsia="zh-CN"/>
        </w:rPr>
        <w:t>下面没有二级机构</w:t>
      </w:r>
      <w:r>
        <w:rPr>
          <w:rFonts w:hint="eastAsia"/>
          <w:sz w:val="30"/>
          <w:szCs w:val="30"/>
          <w:lang w:val="en-US" w:eastAsia="zh-CN"/>
        </w:rPr>
        <w:t xml:space="preserve"> </w:t>
      </w:r>
      <w:r>
        <w:rPr>
          <w:rFonts w:hint="eastAsia"/>
          <w:sz w:val="30"/>
          <w:szCs w:val="30"/>
        </w:rPr>
        <w:t>。</w:t>
      </w:r>
    </w:p>
    <w:p>
      <w:pPr>
        <w:ind w:firstLine="600" w:firstLineChars="200"/>
        <w:rPr>
          <w:rFonts w:hint="eastAsia"/>
          <w:sz w:val="30"/>
          <w:szCs w:val="30"/>
        </w:rPr>
      </w:pPr>
      <w:r>
        <w:rPr>
          <w:rFonts w:hint="eastAsia"/>
          <w:sz w:val="30"/>
          <w:szCs w:val="30"/>
          <w:lang w:eastAsia="zh-CN"/>
        </w:rPr>
        <w:t>单位的</w:t>
      </w:r>
      <w:r>
        <w:rPr>
          <w:rFonts w:hint="eastAsia"/>
          <w:sz w:val="30"/>
          <w:szCs w:val="30"/>
        </w:rPr>
        <w:t>主要职能是：</w:t>
      </w:r>
    </w:p>
    <w:p>
      <w:pPr>
        <w:ind w:firstLine="600" w:firstLineChars="200"/>
        <w:rPr>
          <w:sz w:val="30"/>
          <w:szCs w:val="30"/>
        </w:rPr>
      </w:pPr>
      <w:r>
        <w:rPr>
          <w:rFonts w:hint="eastAsia"/>
          <w:sz w:val="30"/>
          <w:szCs w:val="30"/>
          <w:lang w:val="en-US" w:eastAsia="zh-CN"/>
        </w:rPr>
        <w:t>1</w:t>
      </w:r>
      <w:r>
        <w:rPr>
          <w:rFonts w:hint="eastAsia"/>
          <w:sz w:val="30"/>
          <w:szCs w:val="30"/>
        </w:rPr>
        <w:t>、</w:t>
      </w:r>
      <w:r>
        <w:rPr>
          <w:rFonts w:hint="eastAsia" w:ascii="宋体" w:hAnsi="宋体" w:eastAsia="宋体" w:cs="宋体"/>
          <w:kern w:val="0"/>
          <w:sz w:val="30"/>
          <w:szCs w:val="30"/>
          <w:lang w:val="en-US" w:eastAsia="zh-CN" w:bidi="ar"/>
        </w:rPr>
        <w:t>在县委和县政府的领导下，贯彻落实中央、省委、市委关于党史工作的方针、政策；规划和组织全县党史工作；承担县政府县志工作</w:t>
      </w:r>
      <w:r>
        <w:rPr>
          <w:rFonts w:hint="eastAsia"/>
          <w:sz w:val="30"/>
          <w:szCs w:val="30"/>
        </w:rPr>
        <w:t>；</w:t>
      </w:r>
    </w:p>
    <w:p>
      <w:pPr>
        <w:ind w:firstLine="600" w:firstLineChars="200"/>
        <w:rPr>
          <w:sz w:val="30"/>
          <w:szCs w:val="30"/>
        </w:rPr>
      </w:pPr>
      <w:r>
        <w:rPr>
          <w:rFonts w:hint="eastAsia"/>
          <w:sz w:val="30"/>
          <w:szCs w:val="30"/>
          <w:lang w:val="en-US" w:eastAsia="zh-CN"/>
        </w:rPr>
        <w:t>2</w:t>
      </w:r>
      <w:r>
        <w:rPr>
          <w:rFonts w:hint="eastAsia"/>
          <w:sz w:val="30"/>
          <w:szCs w:val="30"/>
        </w:rPr>
        <w:t>、</w:t>
      </w:r>
      <w:r>
        <w:rPr>
          <w:rFonts w:hint="eastAsia" w:ascii="宋体" w:hAnsi="宋体" w:eastAsia="宋体" w:cs="宋体"/>
          <w:kern w:val="0"/>
          <w:sz w:val="30"/>
          <w:szCs w:val="30"/>
          <w:lang w:val="en-US" w:eastAsia="zh-CN" w:bidi="ar"/>
        </w:rPr>
        <w:t>征集，整理中共洞口地方史资料，研究中共洞口地方史，总结历史经验，提供历史借鉴，编写洞口地方党史，党史大事纪，党委工作年鉴，编纂出版党史书刊，老同志回忆录，纂写《洞口县志》和《洞口年鉴》</w:t>
      </w:r>
      <w:r>
        <w:rPr>
          <w:rFonts w:hint="eastAsia"/>
          <w:sz w:val="30"/>
          <w:szCs w:val="30"/>
        </w:rPr>
        <w:t>；</w:t>
      </w:r>
    </w:p>
    <w:p>
      <w:pPr>
        <w:ind w:firstLine="600" w:firstLineChars="200"/>
        <w:rPr>
          <w:sz w:val="30"/>
          <w:szCs w:val="30"/>
        </w:rPr>
      </w:pPr>
      <w:r>
        <w:rPr>
          <w:rFonts w:hint="eastAsia"/>
          <w:sz w:val="30"/>
          <w:szCs w:val="30"/>
          <w:lang w:val="en-US" w:eastAsia="zh-CN"/>
        </w:rPr>
        <w:t>3</w:t>
      </w:r>
      <w:r>
        <w:rPr>
          <w:rFonts w:hint="eastAsia"/>
          <w:sz w:val="30"/>
          <w:szCs w:val="30"/>
        </w:rPr>
        <w:t>、</w:t>
      </w:r>
      <w:r>
        <w:rPr>
          <w:rFonts w:hint="eastAsia" w:ascii="宋体" w:hAnsi="宋体" w:eastAsia="宋体" w:cs="宋体"/>
          <w:kern w:val="0"/>
          <w:sz w:val="30"/>
          <w:szCs w:val="30"/>
          <w:lang w:val="en-US" w:eastAsia="zh-CN" w:bidi="ar"/>
        </w:rPr>
        <w:t>规划和组织洞口籍老一辈无产阶级革命家及重要党史人物生平和思想的研究；编写重要党史人物的传记；建立洞口籍人物资料信息中心</w:t>
      </w:r>
      <w:r>
        <w:rPr>
          <w:rFonts w:hint="eastAsia"/>
          <w:sz w:val="30"/>
          <w:szCs w:val="30"/>
        </w:rPr>
        <w:t>；</w:t>
      </w:r>
    </w:p>
    <w:p>
      <w:pPr>
        <w:ind w:firstLine="600" w:firstLineChars="200"/>
        <w:rPr>
          <w:sz w:val="30"/>
          <w:szCs w:val="30"/>
        </w:rPr>
      </w:pPr>
      <w:r>
        <w:rPr>
          <w:rFonts w:hint="eastAsia"/>
          <w:sz w:val="30"/>
          <w:szCs w:val="30"/>
          <w:lang w:val="en-US" w:eastAsia="zh-CN"/>
        </w:rPr>
        <w:t>4</w:t>
      </w:r>
      <w:r>
        <w:rPr>
          <w:rFonts w:hint="eastAsia"/>
          <w:sz w:val="30"/>
          <w:szCs w:val="30"/>
        </w:rPr>
        <w:t>、</w:t>
      </w:r>
      <w:r>
        <w:rPr>
          <w:rFonts w:hint="eastAsia" w:ascii="宋体" w:hAnsi="宋体" w:eastAsia="宋体" w:cs="宋体"/>
          <w:kern w:val="0"/>
          <w:sz w:val="30"/>
          <w:szCs w:val="30"/>
          <w:lang w:val="en-US" w:eastAsia="zh-CN" w:bidi="ar"/>
        </w:rPr>
        <w:t>运用党史资料和党史研究成果，开展各种形式的党史宣传教育，努力发挥党史资金政育人的社会功能；参与组织重大党史事件、重要党史人物的纪念的活动；会同有关部门做好全县重大党史题材出版物，影视音像作品的审查工作</w:t>
      </w:r>
      <w:r>
        <w:rPr>
          <w:rFonts w:hint="eastAsia"/>
          <w:sz w:val="30"/>
          <w:szCs w:val="30"/>
          <w:lang w:val="en-US" w:eastAsia="zh-CN"/>
        </w:rPr>
        <w:t>；</w:t>
      </w:r>
    </w:p>
    <w:p>
      <w:pPr>
        <w:ind w:firstLine="600" w:firstLineChars="200"/>
        <w:rPr>
          <w:rFonts w:hint="eastAsia"/>
          <w:sz w:val="30"/>
          <w:szCs w:val="30"/>
          <w:u w:val="single"/>
          <w:lang w:val="en-US" w:eastAsia="zh-CN"/>
        </w:rPr>
      </w:pPr>
      <w:r>
        <w:rPr>
          <w:rFonts w:hint="eastAsia"/>
          <w:sz w:val="30"/>
          <w:szCs w:val="30"/>
          <w:lang w:val="en-US" w:eastAsia="zh-CN"/>
        </w:rPr>
        <w:t>5</w:t>
      </w:r>
      <w:r>
        <w:rPr>
          <w:rFonts w:hint="eastAsia"/>
          <w:sz w:val="30"/>
          <w:szCs w:val="30"/>
        </w:rPr>
        <w:t>、</w:t>
      </w:r>
      <w:r>
        <w:rPr>
          <w:rFonts w:hint="eastAsia" w:ascii="宋体" w:hAnsi="宋体" w:eastAsia="宋体" w:cs="宋体"/>
          <w:kern w:val="0"/>
          <w:sz w:val="30"/>
          <w:szCs w:val="30"/>
          <w:lang w:val="en-US" w:eastAsia="zh-CN" w:bidi="ar"/>
        </w:rPr>
        <w:t>组织指导全市党史联络工作；负责县党史联络的日常工作，为离退休老同志做好党史工作服务；</w:t>
      </w:r>
    </w:p>
    <w:p>
      <w:pPr>
        <w:ind w:firstLine="600" w:firstLineChars="200"/>
        <w:rPr>
          <w:rFonts w:hint="eastAsia" w:ascii="宋体" w:hAnsi="宋体" w:eastAsia="宋体" w:cs="宋体"/>
          <w:kern w:val="0"/>
          <w:sz w:val="30"/>
          <w:szCs w:val="30"/>
          <w:lang w:val="en-US" w:eastAsia="zh-CN" w:bidi="ar"/>
        </w:rPr>
      </w:pPr>
      <w:r>
        <w:rPr>
          <w:rFonts w:hint="eastAsia"/>
          <w:sz w:val="30"/>
          <w:szCs w:val="30"/>
          <w:u w:val="none"/>
          <w:lang w:val="en-US" w:eastAsia="zh-CN"/>
        </w:rPr>
        <w:t>6、</w:t>
      </w:r>
      <w:r>
        <w:rPr>
          <w:rFonts w:hint="eastAsia" w:ascii="宋体" w:hAnsi="宋体" w:eastAsia="宋体" w:cs="宋体"/>
          <w:kern w:val="0"/>
          <w:sz w:val="30"/>
          <w:szCs w:val="30"/>
          <w:lang w:val="en-US" w:eastAsia="zh-CN" w:bidi="ar"/>
        </w:rPr>
        <w:t>承办中央、省委党史研究室和省志委、市委党史研究室和市志办、县委县政府交办的其他事项。</w:t>
      </w:r>
    </w:p>
    <w:p>
      <w:pPr>
        <w:numPr>
          <w:ilvl w:val="0"/>
          <w:numId w:val="1"/>
        </w:numPr>
        <w:ind w:firstLine="602" w:firstLineChars="200"/>
        <w:rPr>
          <w:rFonts w:hint="eastAsia"/>
          <w:b/>
          <w:sz w:val="30"/>
          <w:szCs w:val="30"/>
        </w:rPr>
      </w:pPr>
      <w:r>
        <w:rPr>
          <w:rFonts w:hint="eastAsia"/>
          <w:b/>
          <w:sz w:val="30"/>
          <w:szCs w:val="30"/>
        </w:rPr>
        <w:t>资金支出管理</w:t>
      </w:r>
    </w:p>
    <w:p>
      <w:pPr>
        <w:pStyle w:val="6"/>
        <w:widowControl/>
        <w:spacing w:before="0" w:beforeAutospacing="0" w:after="0" w:afterAutospacing="0" w:line="560" w:lineRule="exact"/>
        <w:ind w:firstLine="560" w:firstLineChars="200"/>
        <w:jc w:val="both"/>
        <w:rPr>
          <w:rFonts w:hint="eastAsia"/>
        </w:rPr>
      </w:pPr>
      <w:r>
        <w:rPr>
          <w:rFonts w:hint="eastAsia" w:ascii="宋体" w:hAnsi="宋体" w:cs="宋体"/>
          <w:color w:val="000000"/>
          <w:sz w:val="28"/>
          <w:szCs w:val="28"/>
          <w:lang w:val="en-US" w:eastAsia="zh-CN"/>
        </w:rPr>
        <w:t>1</w:t>
      </w:r>
      <w:r>
        <w:rPr>
          <w:rFonts w:hint="eastAsia" w:ascii="宋体" w:hAnsi="宋体" w:cs="宋体"/>
          <w:color w:val="000000"/>
          <w:sz w:val="28"/>
          <w:szCs w:val="28"/>
        </w:rPr>
        <w:t>）财务实行定期公开，每半年由分管领导向</w:t>
      </w:r>
      <w:r>
        <w:rPr>
          <w:rFonts w:hint="eastAsia" w:ascii="宋体" w:hAnsi="宋体" w:cs="宋体"/>
          <w:color w:val="000000"/>
          <w:sz w:val="28"/>
          <w:szCs w:val="28"/>
          <w:lang w:val="en-US" w:eastAsia="zh-CN"/>
        </w:rPr>
        <w:t>党组会议</w:t>
      </w:r>
      <w:r>
        <w:rPr>
          <w:rFonts w:hint="eastAsia" w:ascii="宋体" w:hAnsi="宋体" w:cs="宋体"/>
          <w:color w:val="000000"/>
          <w:sz w:val="28"/>
          <w:szCs w:val="28"/>
        </w:rPr>
        <w:t>进行一次全面通报。</w:t>
      </w:r>
    </w:p>
    <w:p>
      <w:pPr>
        <w:pStyle w:val="6"/>
        <w:widowControl/>
        <w:spacing w:before="0" w:beforeAutospacing="0" w:after="0" w:afterAutospacing="0" w:line="560" w:lineRule="exact"/>
        <w:ind w:firstLine="560" w:firstLineChars="200"/>
        <w:jc w:val="both"/>
        <w:rPr>
          <w:rFonts w:ascii="宋体" w:hAnsi="宋体" w:cs="宋体"/>
          <w:color w:val="000000"/>
          <w:sz w:val="28"/>
          <w:szCs w:val="28"/>
        </w:rPr>
      </w:pPr>
      <w:r>
        <w:rPr>
          <w:rFonts w:hint="eastAsia" w:ascii="宋体" w:hAnsi="宋体" w:cs="宋体"/>
          <w:color w:val="000000"/>
          <w:sz w:val="28"/>
          <w:szCs w:val="28"/>
        </w:rPr>
        <w:t>（2）实行财务支出审批制度。一次性开支500元以</w:t>
      </w:r>
      <w:r>
        <w:rPr>
          <w:rFonts w:hint="eastAsia" w:ascii="宋体" w:hAnsi="宋体" w:cs="宋体"/>
          <w:color w:val="000000"/>
          <w:sz w:val="28"/>
          <w:szCs w:val="28"/>
          <w:lang w:eastAsia="zh-CN"/>
        </w:rPr>
        <w:t>上</w:t>
      </w:r>
      <w:r>
        <w:rPr>
          <w:rFonts w:hint="eastAsia" w:ascii="宋体" w:hAnsi="宋体" w:cs="宋体"/>
          <w:color w:val="000000"/>
          <w:sz w:val="28"/>
          <w:szCs w:val="28"/>
        </w:rPr>
        <w:t>的由以上的须</w:t>
      </w:r>
      <w:r>
        <w:rPr>
          <w:rFonts w:hint="eastAsia" w:ascii="宋体" w:hAnsi="宋体" w:cs="宋体"/>
          <w:color w:val="000000"/>
          <w:sz w:val="28"/>
          <w:szCs w:val="28"/>
          <w:lang w:eastAsia="zh-CN"/>
        </w:rPr>
        <w:t>报单位</w:t>
      </w:r>
      <w:r>
        <w:rPr>
          <w:rFonts w:hint="eastAsia" w:ascii="宋体" w:hAnsi="宋体" w:cs="宋体"/>
          <w:color w:val="000000"/>
          <w:sz w:val="28"/>
          <w:szCs w:val="28"/>
        </w:rPr>
        <w:t>党组会议研究决定审批。</w:t>
      </w:r>
    </w:p>
    <w:p>
      <w:pPr>
        <w:pStyle w:val="6"/>
        <w:widowControl/>
        <w:spacing w:before="0" w:beforeAutospacing="0" w:after="0" w:afterAutospacing="0" w:line="560" w:lineRule="exact"/>
        <w:ind w:firstLine="560" w:firstLineChars="200"/>
        <w:jc w:val="both"/>
        <w:rPr>
          <w:rFonts w:ascii="宋体" w:hAnsi="宋体" w:cs="宋体"/>
          <w:color w:val="000000"/>
          <w:sz w:val="28"/>
          <w:szCs w:val="28"/>
        </w:rPr>
      </w:pPr>
      <w:r>
        <w:rPr>
          <w:rFonts w:hint="eastAsia" w:ascii="宋体" w:hAnsi="宋体" w:cs="宋体"/>
          <w:color w:val="000000"/>
          <w:sz w:val="28"/>
          <w:szCs w:val="28"/>
        </w:rPr>
        <w:t>（3）报账人员必须严格执行财经纪律和财务制度。应根据真实、合法、完整、手续齐全的原始凭证办理收付手续，并将办理后的原始凭证移交会计人员。各项开支报销必须注明时间、地点、人物、事由及提供必要的相关附件。</w:t>
      </w:r>
    </w:p>
    <w:p>
      <w:pPr>
        <w:pStyle w:val="6"/>
        <w:widowControl/>
        <w:spacing w:before="0" w:beforeAutospacing="0" w:after="0" w:afterAutospacing="0" w:line="560" w:lineRule="exact"/>
        <w:ind w:firstLine="560" w:firstLineChars="200"/>
        <w:jc w:val="both"/>
        <w:rPr>
          <w:rFonts w:ascii="宋体" w:hAnsi="宋体" w:cs="宋体"/>
          <w:color w:val="000000"/>
          <w:sz w:val="28"/>
          <w:szCs w:val="28"/>
        </w:rPr>
      </w:pPr>
      <w:r>
        <w:rPr>
          <w:rFonts w:hint="eastAsia" w:ascii="宋体" w:hAnsi="宋体" w:cs="宋体"/>
          <w:color w:val="000000"/>
          <w:sz w:val="28"/>
          <w:szCs w:val="28"/>
        </w:rPr>
        <w:t>（4）办公用品</w:t>
      </w:r>
      <w:r>
        <w:rPr>
          <w:rFonts w:hint="eastAsia" w:ascii="宋体" w:hAnsi="宋体" w:cs="宋体"/>
          <w:color w:val="000000"/>
          <w:sz w:val="28"/>
          <w:szCs w:val="28"/>
          <w:lang w:val="en-US" w:eastAsia="zh-CN"/>
        </w:rPr>
        <w:t>由办公室</w:t>
      </w:r>
      <w:r>
        <w:rPr>
          <w:rFonts w:hint="eastAsia" w:ascii="宋体" w:hAnsi="宋体" w:cs="宋体"/>
          <w:color w:val="000000"/>
          <w:sz w:val="28"/>
          <w:szCs w:val="28"/>
        </w:rPr>
        <w:t>统一编制采购计划，经分管财务领导审批同意后由</w:t>
      </w:r>
      <w:r>
        <w:rPr>
          <w:rFonts w:hint="eastAsia" w:ascii="宋体" w:hAnsi="宋体" w:cs="宋体"/>
          <w:color w:val="000000"/>
          <w:sz w:val="28"/>
          <w:szCs w:val="28"/>
          <w:lang w:val="en-US" w:eastAsia="zh-CN"/>
        </w:rPr>
        <w:t>办公室</w:t>
      </w:r>
      <w:r>
        <w:rPr>
          <w:rFonts w:hint="eastAsia" w:ascii="宋体" w:hAnsi="宋体" w:cs="宋体"/>
          <w:color w:val="000000"/>
          <w:sz w:val="28"/>
          <w:szCs w:val="28"/>
        </w:rPr>
        <w:t>统一购买，并负责保管、分发。</w:t>
      </w:r>
    </w:p>
    <w:p>
      <w:pPr>
        <w:pStyle w:val="6"/>
        <w:widowControl/>
        <w:spacing w:before="0" w:beforeAutospacing="0" w:after="0" w:afterAutospacing="0" w:line="560" w:lineRule="exact"/>
        <w:ind w:firstLine="560" w:firstLineChars="200"/>
        <w:jc w:val="both"/>
        <w:rPr>
          <w:rFonts w:ascii="宋体" w:hAnsi="宋体" w:cs="宋体"/>
          <w:color w:val="000000"/>
          <w:sz w:val="28"/>
          <w:szCs w:val="28"/>
        </w:rPr>
      </w:pPr>
      <w:r>
        <w:rPr>
          <w:rFonts w:hint="eastAsia" w:ascii="宋体" w:hAnsi="宋体" w:cs="宋体"/>
          <w:color w:val="000000"/>
          <w:sz w:val="28"/>
          <w:szCs w:val="28"/>
        </w:rPr>
        <w:t>（5）工作人员外出考察学习，办理公务，必须持有上级有关文件或电话通知记录，经领导同意，费用实行一事一报制度，非上级安排的进修学习、费用一律自理。</w:t>
      </w:r>
    </w:p>
    <w:p>
      <w:pPr>
        <w:pStyle w:val="6"/>
        <w:widowControl/>
        <w:spacing w:before="0" w:beforeAutospacing="0" w:after="0" w:afterAutospacing="0" w:line="560" w:lineRule="exact"/>
        <w:ind w:firstLine="560" w:firstLineChars="200"/>
        <w:jc w:val="both"/>
        <w:rPr>
          <w:rFonts w:ascii="宋体" w:hAnsi="宋体" w:cs="宋体"/>
          <w:color w:val="000000"/>
          <w:sz w:val="28"/>
          <w:szCs w:val="28"/>
        </w:rPr>
      </w:pPr>
      <w:r>
        <w:rPr>
          <w:rFonts w:hint="eastAsia" w:ascii="宋体" w:hAnsi="宋体" w:cs="宋体"/>
          <w:color w:val="000000"/>
          <w:sz w:val="28"/>
          <w:szCs w:val="28"/>
        </w:rPr>
        <w:t>（</w:t>
      </w:r>
      <w:r>
        <w:rPr>
          <w:rFonts w:hint="eastAsia" w:ascii="宋体" w:hAnsi="宋体" w:cs="宋体"/>
          <w:color w:val="000000"/>
          <w:sz w:val="28"/>
          <w:szCs w:val="28"/>
          <w:lang w:val="en-US" w:eastAsia="zh-CN"/>
        </w:rPr>
        <w:t>6</w:t>
      </w:r>
      <w:r>
        <w:rPr>
          <w:rFonts w:hint="eastAsia" w:ascii="宋体" w:hAnsi="宋体" w:cs="宋体"/>
          <w:color w:val="000000"/>
          <w:sz w:val="28"/>
          <w:szCs w:val="28"/>
        </w:rPr>
        <w:t>）招待制度。严格执行《公务接待制度》，所有接待，报主要领导同意后，由</w:t>
      </w:r>
      <w:r>
        <w:rPr>
          <w:rFonts w:hint="eastAsia" w:ascii="宋体" w:hAnsi="宋体" w:cs="宋体"/>
          <w:color w:val="000000"/>
          <w:sz w:val="28"/>
          <w:szCs w:val="28"/>
          <w:lang w:val="en-US" w:eastAsia="zh-CN"/>
        </w:rPr>
        <w:t>办公室</w:t>
      </w:r>
      <w:r>
        <w:rPr>
          <w:rFonts w:hint="eastAsia" w:ascii="宋体" w:hAnsi="宋体" w:cs="宋体"/>
          <w:color w:val="000000"/>
          <w:sz w:val="28"/>
          <w:szCs w:val="28"/>
        </w:rPr>
        <w:t>统一安排，统一招待工作餐，对口作陪。</w:t>
      </w:r>
    </w:p>
    <w:p>
      <w:pPr>
        <w:pStyle w:val="6"/>
        <w:widowControl/>
        <w:spacing w:before="0" w:beforeAutospacing="0" w:after="0" w:afterAutospacing="0" w:line="560" w:lineRule="exact"/>
        <w:ind w:firstLine="560" w:firstLineChars="200"/>
        <w:jc w:val="both"/>
        <w:rPr>
          <w:rFonts w:hint="eastAsia"/>
          <w:b/>
          <w:sz w:val="30"/>
          <w:szCs w:val="30"/>
        </w:rPr>
      </w:pPr>
      <w:r>
        <w:rPr>
          <w:rFonts w:hint="eastAsia" w:ascii="宋体" w:hAnsi="宋体" w:cs="宋体"/>
          <w:color w:val="000000"/>
          <w:sz w:val="28"/>
          <w:szCs w:val="28"/>
        </w:rPr>
        <w:t>（8）各种工程项目和大批采购，经领导班子集体讨论，由</w:t>
      </w:r>
      <w:r>
        <w:rPr>
          <w:rFonts w:hint="eastAsia" w:ascii="宋体" w:hAnsi="宋体" w:cs="宋体"/>
          <w:color w:val="000000"/>
          <w:sz w:val="28"/>
          <w:szCs w:val="28"/>
          <w:lang w:val="en-US" w:eastAsia="zh-CN"/>
        </w:rPr>
        <w:t>财务股集中</w:t>
      </w:r>
      <w:r>
        <w:rPr>
          <w:rFonts w:hint="eastAsia" w:ascii="宋体" w:hAnsi="宋体" w:cs="宋体"/>
          <w:color w:val="000000"/>
          <w:sz w:val="28"/>
          <w:szCs w:val="28"/>
        </w:rPr>
        <w:t>采购。</w:t>
      </w:r>
    </w:p>
    <w:p>
      <w:pPr>
        <w:ind w:firstLine="600" w:firstLineChars="200"/>
        <w:rPr>
          <w:sz w:val="30"/>
          <w:szCs w:val="30"/>
        </w:rPr>
      </w:pPr>
      <w:r>
        <w:rPr>
          <w:rFonts w:hint="eastAsia"/>
          <w:sz w:val="30"/>
          <w:szCs w:val="30"/>
        </w:rPr>
        <w:t>（</w:t>
      </w:r>
      <w:r>
        <w:rPr>
          <w:rFonts w:hint="eastAsia"/>
          <w:sz w:val="30"/>
          <w:szCs w:val="30"/>
          <w:lang w:val="en-US" w:eastAsia="zh-CN"/>
        </w:rPr>
        <w:t>一</w:t>
      </w:r>
      <w:r>
        <w:rPr>
          <w:rFonts w:hint="eastAsia"/>
          <w:sz w:val="30"/>
          <w:szCs w:val="30"/>
        </w:rPr>
        <w:t>）基本支出</w:t>
      </w:r>
      <w:r>
        <w:rPr>
          <w:rFonts w:hint="eastAsia"/>
          <w:sz w:val="30"/>
          <w:szCs w:val="30"/>
          <w:lang w:eastAsia="zh-CN"/>
        </w:rPr>
        <w:t>情况</w:t>
      </w:r>
    </w:p>
    <w:p>
      <w:pPr>
        <w:ind w:firstLine="600" w:firstLineChars="200"/>
        <w:rPr>
          <w:sz w:val="30"/>
          <w:szCs w:val="30"/>
        </w:rPr>
      </w:pPr>
      <w:r>
        <w:rPr>
          <w:rFonts w:hint="eastAsia"/>
          <w:sz w:val="30"/>
          <w:szCs w:val="30"/>
        </w:rPr>
        <w:t>基本支出用于保障单位正常运转、完成日常工作任务而发生的支出，包括人员经费和公用经费。</w:t>
      </w:r>
    </w:p>
    <w:p>
      <w:pPr>
        <w:ind w:firstLine="600" w:firstLineChars="200"/>
        <w:rPr>
          <w:sz w:val="30"/>
          <w:szCs w:val="30"/>
        </w:rPr>
      </w:pPr>
      <w:r>
        <w:rPr>
          <w:rFonts w:hint="eastAsia"/>
          <w:sz w:val="30"/>
          <w:szCs w:val="30"/>
        </w:rPr>
        <w:t>我</w:t>
      </w:r>
      <w:r>
        <w:rPr>
          <w:rFonts w:hint="eastAsia"/>
          <w:sz w:val="30"/>
          <w:szCs w:val="30"/>
          <w:lang w:eastAsia="zh-CN"/>
        </w:rPr>
        <w:t>单位</w:t>
      </w:r>
      <w:r>
        <w:rPr>
          <w:rFonts w:hint="eastAsia"/>
          <w:sz w:val="30"/>
          <w:szCs w:val="30"/>
        </w:rPr>
        <w:t>202</w:t>
      </w:r>
      <w:r>
        <w:rPr>
          <w:rFonts w:hint="eastAsia"/>
          <w:sz w:val="30"/>
          <w:szCs w:val="30"/>
          <w:lang w:val="en-US" w:eastAsia="zh-CN"/>
        </w:rPr>
        <w:t>3</w:t>
      </w:r>
      <w:r>
        <w:rPr>
          <w:rFonts w:hint="eastAsia"/>
          <w:sz w:val="30"/>
          <w:szCs w:val="30"/>
        </w:rPr>
        <w:t>年预算指标数为</w:t>
      </w:r>
      <w:r>
        <w:rPr>
          <w:rFonts w:hint="eastAsia"/>
          <w:sz w:val="30"/>
          <w:szCs w:val="30"/>
          <w:lang w:val="en-US" w:eastAsia="zh-CN"/>
        </w:rPr>
        <w:t>103.05</w:t>
      </w:r>
      <w:r>
        <w:rPr>
          <w:rFonts w:hint="eastAsia"/>
          <w:sz w:val="30"/>
          <w:szCs w:val="30"/>
        </w:rPr>
        <w:t>万元，实际安排到单位的指标为</w:t>
      </w:r>
      <w:r>
        <w:rPr>
          <w:rFonts w:hint="eastAsia"/>
          <w:sz w:val="30"/>
          <w:szCs w:val="30"/>
          <w:lang w:val="en-US" w:eastAsia="zh-CN"/>
        </w:rPr>
        <w:t>132.98</w:t>
      </w:r>
      <w:r>
        <w:rPr>
          <w:rFonts w:hint="eastAsia"/>
          <w:sz w:val="30"/>
          <w:szCs w:val="30"/>
        </w:rPr>
        <w:t>万元。</w:t>
      </w:r>
    </w:p>
    <w:p>
      <w:pPr>
        <w:ind w:firstLine="600" w:firstLineChars="200"/>
        <w:rPr>
          <w:rFonts w:hint="eastAsia"/>
          <w:sz w:val="30"/>
          <w:szCs w:val="30"/>
        </w:rPr>
      </w:pPr>
      <w:r>
        <w:rPr>
          <w:rFonts w:hint="eastAsia"/>
          <w:sz w:val="30"/>
          <w:szCs w:val="30"/>
        </w:rPr>
        <w:t>202</w:t>
      </w:r>
      <w:r>
        <w:rPr>
          <w:rFonts w:hint="eastAsia"/>
          <w:sz w:val="30"/>
          <w:szCs w:val="30"/>
          <w:lang w:val="en-US" w:eastAsia="zh-CN"/>
        </w:rPr>
        <w:t>3</w:t>
      </w:r>
      <w:r>
        <w:rPr>
          <w:rFonts w:hint="eastAsia"/>
          <w:sz w:val="30"/>
          <w:szCs w:val="30"/>
        </w:rPr>
        <w:t>年年初预算批复的基本支出为</w:t>
      </w:r>
      <w:r>
        <w:rPr>
          <w:rFonts w:hint="eastAsia"/>
          <w:sz w:val="30"/>
          <w:szCs w:val="30"/>
          <w:lang w:val="en-US" w:eastAsia="zh-CN"/>
        </w:rPr>
        <w:t>132.98万元。2023年决算基本支出132.98万元，其中：工资福利支出69.18万元，商品和服务支出55.82万元，对个人和家庭的补助支出4万元。决算数与年初预算指标对比，基本差异29.93万元，其中人员经费减少3.28</w:t>
      </w:r>
      <w:r>
        <w:rPr>
          <w:rFonts w:hint="eastAsia"/>
          <w:sz w:val="30"/>
          <w:szCs w:val="30"/>
        </w:rPr>
        <w:t>万元</w:t>
      </w:r>
      <w:r>
        <w:rPr>
          <w:rFonts w:hint="eastAsia"/>
          <w:sz w:val="30"/>
          <w:szCs w:val="30"/>
          <w:lang w:eastAsia="zh-CN"/>
        </w:rPr>
        <w:t>，公用经费增加</w:t>
      </w:r>
      <w:r>
        <w:rPr>
          <w:rFonts w:hint="eastAsia"/>
          <w:sz w:val="30"/>
          <w:szCs w:val="30"/>
          <w:lang w:val="en-US" w:eastAsia="zh-CN"/>
        </w:rPr>
        <w:t>23.12万元</w:t>
      </w:r>
      <w:r>
        <w:rPr>
          <w:rFonts w:hint="eastAsia"/>
          <w:sz w:val="30"/>
          <w:szCs w:val="30"/>
        </w:rPr>
        <w:t>，主要</w:t>
      </w:r>
      <w:r>
        <w:rPr>
          <w:rFonts w:hint="eastAsia"/>
          <w:sz w:val="30"/>
          <w:szCs w:val="30"/>
          <w:lang w:eastAsia="zh-CN"/>
        </w:rPr>
        <w:t>原因</w:t>
      </w:r>
      <w:r>
        <w:rPr>
          <w:rFonts w:hint="eastAsia"/>
          <w:sz w:val="30"/>
          <w:szCs w:val="30"/>
        </w:rPr>
        <w:t>是</w:t>
      </w:r>
      <w:r>
        <w:rPr>
          <w:rFonts w:hint="eastAsia"/>
          <w:sz w:val="30"/>
          <w:szCs w:val="30"/>
          <w:lang w:val="en-US" w:eastAsia="zh-CN"/>
        </w:rPr>
        <w:t>年初没有预算</w:t>
      </w:r>
      <w:r>
        <w:rPr>
          <w:rFonts w:hint="eastAsia"/>
          <w:sz w:val="30"/>
          <w:szCs w:val="30"/>
        </w:rPr>
        <w:t>。</w:t>
      </w:r>
    </w:p>
    <w:p>
      <w:pPr>
        <w:ind w:firstLine="600" w:firstLineChars="200"/>
        <w:rPr>
          <w:sz w:val="30"/>
          <w:szCs w:val="30"/>
        </w:rPr>
      </w:pPr>
      <w:r>
        <w:rPr>
          <w:rFonts w:hint="eastAsia"/>
          <w:sz w:val="30"/>
          <w:szCs w:val="30"/>
        </w:rPr>
        <w:t>（</w:t>
      </w:r>
      <w:r>
        <w:rPr>
          <w:rFonts w:hint="eastAsia"/>
          <w:sz w:val="30"/>
          <w:szCs w:val="30"/>
          <w:lang w:val="en-US" w:eastAsia="zh-CN"/>
        </w:rPr>
        <w:t>二</w:t>
      </w:r>
      <w:r>
        <w:rPr>
          <w:rFonts w:hint="eastAsia"/>
          <w:sz w:val="30"/>
          <w:szCs w:val="30"/>
        </w:rPr>
        <w:t>）“三公”经费情况</w:t>
      </w:r>
    </w:p>
    <w:p>
      <w:pPr>
        <w:spacing w:line="360" w:lineRule="auto"/>
        <w:ind w:firstLine="600" w:firstLineChars="200"/>
        <w:rPr>
          <w:rFonts w:hint="eastAsia"/>
          <w:sz w:val="30"/>
          <w:szCs w:val="30"/>
        </w:rPr>
      </w:pPr>
      <w:r>
        <w:rPr>
          <w:rFonts w:hint="eastAsia"/>
          <w:sz w:val="30"/>
          <w:szCs w:val="30"/>
        </w:rPr>
        <w:t>202</w:t>
      </w:r>
      <w:r>
        <w:rPr>
          <w:rFonts w:hint="eastAsia"/>
          <w:sz w:val="30"/>
          <w:szCs w:val="30"/>
          <w:lang w:val="en-US" w:eastAsia="zh-CN"/>
        </w:rPr>
        <w:t>2</w:t>
      </w:r>
      <w:r>
        <w:rPr>
          <w:rFonts w:hint="eastAsia"/>
          <w:sz w:val="30"/>
          <w:szCs w:val="30"/>
        </w:rPr>
        <w:t>全年决算支出“三公”经费</w:t>
      </w:r>
      <w:r>
        <w:rPr>
          <w:rFonts w:hint="eastAsia"/>
          <w:sz w:val="30"/>
          <w:szCs w:val="30"/>
          <w:lang w:val="en-US" w:eastAsia="zh-CN"/>
        </w:rPr>
        <w:t>0.47</w:t>
      </w:r>
      <w:r>
        <w:rPr>
          <w:rFonts w:hint="eastAsia"/>
          <w:sz w:val="30"/>
          <w:szCs w:val="30"/>
        </w:rPr>
        <w:t>万元，其中公务接待费</w:t>
      </w:r>
      <w:r>
        <w:rPr>
          <w:rFonts w:hint="eastAsia"/>
          <w:sz w:val="30"/>
          <w:szCs w:val="30"/>
          <w:lang w:val="en-US" w:eastAsia="zh-CN"/>
        </w:rPr>
        <w:t xml:space="preserve"> 0.47 </w:t>
      </w:r>
      <w:r>
        <w:rPr>
          <w:rFonts w:hint="eastAsia"/>
          <w:sz w:val="30"/>
          <w:szCs w:val="30"/>
        </w:rPr>
        <w:t>万元。</w:t>
      </w:r>
    </w:p>
    <w:p>
      <w:pPr>
        <w:spacing w:line="360" w:lineRule="auto"/>
        <w:ind w:firstLine="600" w:firstLineChars="200"/>
        <w:rPr>
          <w:rFonts w:hint="eastAsia"/>
          <w:sz w:val="30"/>
          <w:szCs w:val="30"/>
        </w:rPr>
      </w:pPr>
      <w:r>
        <w:rPr>
          <w:rFonts w:hint="eastAsia"/>
          <w:sz w:val="30"/>
          <w:szCs w:val="30"/>
        </w:rPr>
        <w:t>1、公务接待费</w:t>
      </w:r>
    </w:p>
    <w:p>
      <w:pPr>
        <w:ind w:firstLine="600" w:firstLineChars="200"/>
        <w:rPr>
          <w:sz w:val="30"/>
          <w:szCs w:val="30"/>
        </w:rPr>
      </w:pPr>
      <w:r>
        <w:rPr>
          <w:rFonts w:hint="eastAsia"/>
          <w:sz w:val="30"/>
          <w:szCs w:val="30"/>
        </w:rPr>
        <w:t>202</w:t>
      </w:r>
      <w:r>
        <w:rPr>
          <w:rFonts w:hint="eastAsia"/>
          <w:sz w:val="30"/>
          <w:szCs w:val="30"/>
          <w:lang w:val="en-US" w:eastAsia="zh-CN"/>
        </w:rPr>
        <w:t>3</w:t>
      </w:r>
      <w:r>
        <w:rPr>
          <w:rFonts w:hint="eastAsia"/>
          <w:sz w:val="30"/>
          <w:szCs w:val="30"/>
        </w:rPr>
        <w:t>年公务接待费为</w:t>
      </w:r>
      <w:r>
        <w:rPr>
          <w:rFonts w:hint="eastAsia"/>
          <w:sz w:val="30"/>
          <w:szCs w:val="30"/>
          <w:lang w:val="en-US" w:eastAsia="zh-CN"/>
        </w:rPr>
        <w:t>0.9</w:t>
      </w:r>
      <w:r>
        <w:rPr>
          <w:rFonts w:hint="eastAsia"/>
          <w:sz w:val="30"/>
          <w:szCs w:val="30"/>
        </w:rPr>
        <w:t>万元。</w:t>
      </w:r>
    </w:p>
    <w:p>
      <w:pPr>
        <w:ind w:firstLine="600" w:firstLineChars="200"/>
        <w:rPr>
          <w:sz w:val="30"/>
          <w:szCs w:val="30"/>
        </w:rPr>
      </w:pPr>
      <w:r>
        <w:rPr>
          <w:rFonts w:hint="eastAsia"/>
          <w:sz w:val="30"/>
          <w:szCs w:val="30"/>
        </w:rPr>
        <w:t>2、公务用车购置及运行维护费</w:t>
      </w:r>
    </w:p>
    <w:p>
      <w:pPr>
        <w:ind w:firstLine="600" w:firstLineChars="200"/>
        <w:rPr>
          <w:rFonts w:hint="eastAsia"/>
          <w:sz w:val="30"/>
          <w:szCs w:val="30"/>
        </w:rPr>
      </w:pPr>
      <w:r>
        <w:rPr>
          <w:rFonts w:hint="eastAsia"/>
          <w:sz w:val="30"/>
          <w:szCs w:val="30"/>
        </w:rPr>
        <w:t>202</w:t>
      </w:r>
      <w:r>
        <w:rPr>
          <w:rFonts w:hint="eastAsia"/>
          <w:sz w:val="30"/>
          <w:szCs w:val="30"/>
          <w:lang w:val="en-US" w:eastAsia="zh-CN"/>
        </w:rPr>
        <w:t>3</w:t>
      </w:r>
      <w:r>
        <w:rPr>
          <w:rFonts w:hint="eastAsia"/>
          <w:sz w:val="30"/>
          <w:szCs w:val="30"/>
        </w:rPr>
        <w:t>年单位实有车辆</w:t>
      </w:r>
      <w:r>
        <w:rPr>
          <w:rFonts w:hint="eastAsia"/>
          <w:sz w:val="30"/>
          <w:szCs w:val="30"/>
          <w:lang w:val="en-US" w:eastAsia="zh-CN"/>
        </w:rPr>
        <w:t xml:space="preserve"> 0</w:t>
      </w:r>
      <w:r>
        <w:rPr>
          <w:rFonts w:hint="eastAsia"/>
          <w:sz w:val="30"/>
          <w:szCs w:val="30"/>
        </w:rPr>
        <w:t>辆。</w:t>
      </w:r>
    </w:p>
    <w:p>
      <w:pPr>
        <w:ind w:firstLine="600" w:firstLineChars="200"/>
        <w:rPr>
          <w:sz w:val="30"/>
          <w:szCs w:val="30"/>
        </w:rPr>
      </w:pPr>
      <w:r>
        <w:rPr>
          <w:rFonts w:hint="eastAsia"/>
          <w:sz w:val="30"/>
          <w:szCs w:val="30"/>
          <w:lang w:val="en-US" w:eastAsia="zh-CN"/>
        </w:rPr>
        <w:t>3</w:t>
      </w:r>
      <w:r>
        <w:rPr>
          <w:rFonts w:hint="eastAsia"/>
          <w:sz w:val="30"/>
          <w:szCs w:val="30"/>
        </w:rPr>
        <w:t>、公务用车购置费</w:t>
      </w:r>
    </w:p>
    <w:p>
      <w:pPr>
        <w:ind w:firstLine="600" w:firstLineChars="200"/>
        <w:rPr>
          <w:sz w:val="30"/>
          <w:szCs w:val="30"/>
        </w:rPr>
      </w:pPr>
      <w:r>
        <w:rPr>
          <w:rFonts w:hint="eastAsia"/>
          <w:sz w:val="30"/>
          <w:szCs w:val="30"/>
        </w:rPr>
        <w:t>202</w:t>
      </w:r>
      <w:r>
        <w:rPr>
          <w:rFonts w:hint="eastAsia"/>
          <w:sz w:val="30"/>
          <w:szCs w:val="30"/>
          <w:lang w:val="en-US" w:eastAsia="zh-CN"/>
        </w:rPr>
        <w:t>2</w:t>
      </w:r>
      <w:r>
        <w:rPr>
          <w:rFonts w:hint="eastAsia"/>
          <w:sz w:val="30"/>
          <w:szCs w:val="30"/>
        </w:rPr>
        <w:t>年度没有新增公务用车。</w:t>
      </w:r>
    </w:p>
    <w:p>
      <w:pPr>
        <w:ind w:firstLine="600" w:firstLineChars="200"/>
        <w:rPr>
          <w:sz w:val="30"/>
          <w:szCs w:val="30"/>
        </w:rPr>
      </w:pPr>
      <w:r>
        <w:rPr>
          <w:rFonts w:hint="eastAsia"/>
          <w:sz w:val="30"/>
          <w:szCs w:val="30"/>
        </w:rPr>
        <w:t>（</w:t>
      </w:r>
      <w:r>
        <w:rPr>
          <w:rFonts w:hint="eastAsia"/>
          <w:sz w:val="30"/>
          <w:szCs w:val="30"/>
          <w:lang w:val="en-US" w:eastAsia="zh-CN"/>
        </w:rPr>
        <w:t>3</w:t>
      </w:r>
      <w:r>
        <w:rPr>
          <w:rFonts w:hint="eastAsia"/>
          <w:sz w:val="30"/>
          <w:szCs w:val="30"/>
        </w:rPr>
        <w:t>）基本支出———公用经费</w:t>
      </w:r>
    </w:p>
    <w:p>
      <w:pPr>
        <w:ind w:firstLine="600" w:firstLineChars="200"/>
        <w:rPr>
          <w:sz w:val="30"/>
          <w:szCs w:val="30"/>
        </w:rPr>
      </w:pPr>
      <w:r>
        <w:rPr>
          <w:rFonts w:hint="eastAsia"/>
          <w:sz w:val="30"/>
          <w:szCs w:val="30"/>
        </w:rPr>
        <w:t>202</w:t>
      </w:r>
      <w:r>
        <w:rPr>
          <w:rFonts w:hint="eastAsia"/>
          <w:sz w:val="30"/>
          <w:szCs w:val="30"/>
          <w:lang w:val="en-US" w:eastAsia="zh-CN"/>
        </w:rPr>
        <w:t>3</w:t>
      </w:r>
      <w:r>
        <w:rPr>
          <w:rFonts w:hint="eastAsia"/>
          <w:sz w:val="30"/>
          <w:szCs w:val="30"/>
        </w:rPr>
        <w:t>年初批复预算的公用经费为</w:t>
      </w:r>
      <w:r>
        <w:rPr>
          <w:rFonts w:hint="eastAsia"/>
          <w:sz w:val="30"/>
          <w:szCs w:val="30"/>
          <w:lang w:val="en-US" w:eastAsia="zh-CN"/>
        </w:rPr>
        <w:t>60.7</w:t>
      </w:r>
      <w:r>
        <w:rPr>
          <w:rFonts w:hint="eastAsia"/>
          <w:sz w:val="30"/>
          <w:szCs w:val="30"/>
        </w:rPr>
        <w:t>万元，全年决算公用经费支出为</w:t>
      </w:r>
      <w:r>
        <w:rPr>
          <w:rFonts w:hint="eastAsia"/>
          <w:sz w:val="30"/>
          <w:szCs w:val="30"/>
          <w:lang w:val="en-US" w:eastAsia="zh-CN"/>
        </w:rPr>
        <w:t>60.7</w:t>
      </w:r>
      <w:r>
        <w:rPr>
          <w:rFonts w:hint="eastAsia"/>
          <w:sz w:val="30"/>
          <w:szCs w:val="30"/>
        </w:rPr>
        <w:t>万元。</w:t>
      </w:r>
    </w:p>
    <w:p>
      <w:pPr>
        <w:ind w:firstLine="600" w:firstLineChars="200"/>
        <w:rPr>
          <w:sz w:val="30"/>
          <w:szCs w:val="30"/>
        </w:rPr>
      </w:pPr>
      <w:r>
        <w:rPr>
          <w:rFonts w:hint="eastAsia"/>
          <w:sz w:val="30"/>
          <w:szCs w:val="30"/>
        </w:rPr>
        <w:t>（三）绩效评价工作情况</w:t>
      </w:r>
    </w:p>
    <w:p>
      <w:pPr>
        <w:ind w:firstLine="600" w:firstLineChars="200"/>
        <w:rPr>
          <w:rFonts w:hint="eastAsia"/>
          <w:sz w:val="30"/>
          <w:szCs w:val="30"/>
        </w:rPr>
      </w:pPr>
      <w:r>
        <w:rPr>
          <w:rFonts w:hint="eastAsia"/>
          <w:sz w:val="30"/>
          <w:szCs w:val="30"/>
        </w:rPr>
        <w:t>根据《关于开展202</w:t>
      </w:r>
      <w:r>
        <w:rPr>
          <w:rFonts w:hint="eastAsia"/>
          <w:sz w:val="30"/>
          <w:szCs w:val="30"/>
          <w:lang w:val="en-US" w:eastAsia="zh-CN"/>
        </w:rPr>
        <w:t>3</w:t>
      </w:r>
      <w:r>
        <w:rPr>
          <w:rFonts w:hint="eastAsia"/>
          <w:sz w:val="30"/>
          <w:szCs w:val="30"/>
        </w:rPr>
        <w:t>年度各预算单位部门整体支出绩效自评价工作的通知》（洞财</w:t>
      </w:r>
      <w:r>
        <w:rPr>
          <w:rFonts w:hint="eastAsia"/>
          <w:sz w:val="30"/>
          <w:szCs w:val="30"/>
          <w:lang w:eastAsia="zh-CN"/>
        </w:rPr>
        <w:t>绩</w:t>
      </w:r>
      <w:r>
        <w:rPr>
          <w:rFonts w:hint="eastAsia"/>
          <w:sz w:val="30"/>
          <w:szCs w:val="30"/>
        </w:rPr>
        <w:t>【202</w:t>
      </w:r>
      <w:r>
        <w:rPr>
          <w:rFonts w:hint="eastAsia"/>
          <w:sz w:val="30"/>
          <w:szCs w:val="30"/>
          <w:lang w:val="en-US" w:eastAsia="zh-CN"/>
        </w:rPr>
        <w:t>3</w:t>
      </w:r>
      <w:r>
        <w:rPr>
          <w:rFonts w:hint="eastAsia"/>
          <w:sz w:val="30"/>
          <w:szCs w:val="30"/>
        </w:rPr>
        <w:t>】）文件</w:t>
      </w:r>
      <w:r>
        <w:rPr>
          <w:rFonts w:hint="eastAsia"/>
          <w:sz w:val="30"/>
          <w:szCs w:val="30"/>
          <w:lang w:eastAsia="zh-CN"/>
        </w:rPr>
        <w:t>（正式文件后发）</w:t>
      </w:r>
      <w:r>
        <w:rPr>
          <w:rFonts w:hint="eastAsia"/>
          <w:sz w:val="30"/>
          <w:szCs w:val="30"/>
        </w:rPr>
        <w:t>，我单位成立了绩效评价工作领导小组，制定了《202</w:t>
      </w:r>
      <w:r>
        <w:rPr>
          <w:rFonts w:hint="eastAsia"/>
          <w:sz w:val="30"/>
          <w:szCs w:val="30"/>
          <w:lang w:val="en-US" w:eastAsia="zh-CN"/>
        </w:rPr>
        <w:t>3</w:t>
      </w:r>
      <w:r>
        <w:rPr>
          <w:rFonts w:hint="eastAsia"/>
          <w:sz w:val="30"/>
          <w:szCs w:val="30"/>
        </w:rPr>
        <w:t>年度财政资金绩效自评方案》，并依据方案组织开展绩效评价工作。评价小组采取座谈等方式听取情况，检查基本支出、项目支出有关账目，收集整理支出相关资料，对绩效自评材料进行分析，形成评价结论。</w:t>
      </w:r>
    </w:p>
    <w:p>
      <w:pPr>
        <w:ind w:firstLine="602" w:firstLineChars="200"/>
        <w:rPr>
          <w:b/>
          <w:sz w:val="30"/>
          <w:szCs w:val="30"/>
        </w:rPr>
      </w:pPr>
      <w:r>
        <w:rPr>
          <w:rFonts w:hint="eastAsia"/>
          <w:b/>
          <w:sz w:val="30"/>
          <w:szCs w:val="30"/>
        </w:rPr>
        <w:t>三、部门整体支出绩效情况</w:t>
      </w:r>
    </w:p>
    <w:p>
      <w:pPr>
        <w:ind w:firstLine="600" w:firstLineChars="200"/>
        <w:rPr>
          <w:rFonts w:hint="eastAsia"/>
          <w:sz w:val="30"/>
          <w:szCs w:val="30"/>
        </w:rPr>
      </w:pPr>
      <w:r>
        <w:rPr>
          <w:rFonts w:hint="eastAsia"/>
          <w:sz w:val="30"/>
          <w:szCs w:val="30"/>
        </w:rPr>
        <w:t>202</w:t>
      </w:r>
      <w:r>
        <w:rPr>
          <w:rFonts w:hint="eastAsia"/>
          <w:sz w:val="30"/>
          <w:szCs w:val="30"/>
          <w:lang w:val="en-US" w:eastAsia="zh-CN"/>
        </w:rPr>
        <w:t>3</w:t>
      </w:r>
      <w:r>
        <w:rPr>
          <w:rFonts w:hint="eastAsia"/>
          <w:sz w:val="30"/>
          <w:szCs w:val="30"/>
        </w:rPr>
        <w:t>年，我单位在上级主管部门领导下，坚持稳中求进、改革创新、积极作为，突出抓改革强监管促发展，各方面工作稳步推进，根据我场制定的《部门整体支出绩效评价自评分值表》评分，得分为</w:t>
      </w:r>
      <w:r>
        <w:rPr>
          <w:rFonts w:hint="eastAsia"/>
          <w:sz w:val="30"/>
          <w:szCs w:val="30"/>
          <w:lang w:val="en-US" w:eastAsia="zh-CN"/>
        </w:rPr>
        <w:t>90</w:t>
      </w:r>
      <w:r>
        <w:rPr>
          <w:rFonts w:hint="eastAsia"/>
          <w:sz w:val="30"/>
          <w:szCs w:val="30"/>
        </w:rPr>
        <w:t>分，财政支出绩效为</w:t>
      </w:r>
      <w:r>
        <w:rPr>
          <w:rFonts w:hint="eastAsia"/>
          <w:sz w:val="30"/>
          <w:szCs w:val="30"/>
          <w:lang w:val="en-US" w:eastAsia="zh-CN"/>
        </w:rPr>
        <w:t xml:space="preserve"> 良好  </w:t>
      </w:r>
      <w:r>
        <w:rPr>
          <w:rFonts w:hint="eastAsia"/>
          <w:sz w:val="30"/>
          <w:szCs w:val="30"/>
        </w:rPr>
        <w:t>，主要成绩如下：</w:t>
      </w:r>
    </w:p>
    <w:p>
      <w:pPr>
        <w:numPr>
          <w:ilvl w:val="0"/>
          <w:numId w:val="2"/>
        </w:num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保证了行政机关的正常运转，干部的正常福利待遇得到了保障，维护全</w:t>
      </w:r>
      <w:r>
        <w:rPr>
          <w:rFonts w:hint="eastAsia" w:ascii="宋体" w:hAnsi="宋体" w:eastAsia="宋体" w:cs="宋体"/>
          <w:sz w:val="32"/>
          <w:szCs w:val="32"/>
          <w:lang w:eastAsia="zh-CN"/>
        </w:rPr>
        <w:t>室</w:t>
      </w:r>
      <w:r>
        <w:rPr>
          <w:rFonts w:hint="eastAsia" w:ascii="宋体" w:hAnsi="宋体" w:eastAsia="宋体" w:cs="宋体"/>
          <w:sz w:val="32"/>
          <w:szCs w:val="32"/>
        </w:rPr>
        <w:t>的稳定发展</w:t>
      </w:r>
      <w:r>
        <w:rPr>
          <w:rFonts w:hint="eastAsia" w:ascii="宋体" w:hAnsi="宋体" w:eastAsia="宋体" w:cs="宋体"/>
          <w:sz w:val="32"/>
          <w:szCs w:val="32"/>
          <w:lang w:eastAsia="zh-CN"/>
        </w:rPr>
        <w:t>。</w:t>
      </w:r>
    </w:p>
    <w:p>
      <w:pPr>
        <w:numPr>
          <w:ilvl w:val="0"/>
          <w:numId w:val="2"/>
        </w:numPr>
        <w:ind w:firstLine="640" w:firstLineChars="200"/>
        <w:rPr>
          <w:rFonts w:hint="eastAsia"/>
          <w:sz w:val="30"/>
          <w:szCs w:val="30"/>
          <w:lang w:val="en-US" w:eastAsia="zh-CN"/>
        </w:rPr>
      </w:pPr>
      <w:r>
        <w:rPr>
          <w:rFonts w:hint="eastAsia" w:ascii="宋体" w:hAnsi="宋体" w:eastAsia="宋体" w:cs="宋体"/>
          <w:sz w:val="32"/>
          <w:szCs w:val="32"/>
        </w:rPr>
        <w:t>全面完成上级下达的各项经济指标</w:t>
      </w:r>
      <w:r>
        <w:rPr>
          <w:rFonts w:hint="eastAsia" w:ascii="宋体" w:hAnsi="宋体" w:eastAsia="宋体" w:cs="宋体"/>
          <w:sz w:val="32"/>
          <w:szCs w:val="32"/>
          <w:lang w:eastAsia="zh-CN"/>
        </w:rPr>
        <w:t>。</w:t>
      </w:r>
    </w:p>
    <w:p>
      <w:pPr>
        <w:ind w:firstLine="602" w:firstLineChars="200"/>
        <w:rPr>
          <w:b/>
          <w:sz w:val="30"/>
          <w:szCs w:val="30"/>
        </w:rPr>
      </w:pPr>
      <w:r>
        <w:rPr>
          <w:rFonts w:hint="eastAsia"/>
          <w:b/>
          <w:sz w:val="30"/>
          <w:szCs w:val="30"/>
        </w:rPr>
        <w:t>四、存在的主要问题</w:t>
      </w:r>
    </w:p>
    <w:p>
      <w:pPr>
        <w:ind w:firstLine="600" w:firstLineChars="200"/>
        <w:rPr>
          <w:sz w:val="30"/>
          <w:szCs w:val="30"/>
        </w:rPr>
      </w:pPr>
      <w:r>
        <w:rPr>
          <w:rFonts w:hint="eastAsia"/>
          <w:sz w:val="30"/>
          <w:szCs w:val="30"/>
        </w:rPr>
        <w:t>（一）预算执行</w:t>
      </w:r>
    </w:p>
    <w:p>
      <w:pPr>
        <w:ind w:firstLine="600" w:firstLineChars="200"/>
        <w:rPr>
          <w:sz w:val="30"/>
          <w:szCs w:val="30"/>
        </w:rPr>
      </w:pPr>
      <w:r>
        <w:rPr>
          <w:rFonts w:hint="eastAsia"/>
          <w:sz w:val="30"/>
          <w:szCs w:val="30"/>
        </w:rPr>
        <w:t>根据本次预算评价情况，存在预算绩效申报时，编制的绩效目标不具体，绩效目标未完全细化分解为具体工作任务，部分绩效指标不清晰、可衡量性差。</w:t>
      </w:r>
    </w:p>
    <w:p>
      <w:pPr>
        <w:numPr>
          <w:ilvl w:val="0"/>
          <w:numId w:val="2"/>
        </w:numPr>
        <w:ind w:left="0" w:leftChars="0" w:firstLine="600" w:firstLineChars="200"/>
        <w:rPr>
          <w:rFonts w:hint="eastAsia"/>
          <w:sz w:val="30"/>
          <w:szCs w:val="30"/>
        </w:rPr>
      </w:pPr>
      <w:r>
        <w:rPr>
          <w:rFonts w:hint="eastAsia"/>
          <w:sz w:val="30"/>
          <w:szCs w:val="30"/>
        </w:rPr>
        <w:t>内部管理</w:t>
      </w:r>
    </w:p>
    <w:p>
      <w:pPr>
        <w:numPr>
          <w:ilvl w:val="0"/>
          <w:numId w:val="0"/>
        </w:numPr>
        <w:ind w:firstLine="640" w:firstLineChars="200"/>
        <w:rPr>
          <w:rFonts w:hint="eastAsia" w:eastAsia="宋体"/>
          <w:sz w:val="30"/>
          <w:szCs w:val="30"/>
          <w:lang w:eastAsia="zh-CN"/>
        </w:rPr>
      </w:pPr>
      <w:r>
        <w:rPr>
          <w:rFonts w:hint="eastAsia" w:ascii="宋体" w:hAnsi="宋体" w:eastAsia="宋体" w:cs="宋体"/>
          <w:sz w:val="32"/>
          <w:szCs w:val="32"/>
        </w:rPr>
        <w:t>我</w:t>
      </w:r>
      <w:r>
        <w:rPr>
          <w:rFonts w:hint="eastAsia" w:ascii="宋体" w:hAnsi="宋体" w:eastAsia="宋体" w:cs="宋体"/>
          <w:sz w:val="32"/>
          <w:szCs w:val="32"/>
          <w:lang w:eastAsia="zh-CN"/>
        </w:rPr>
        <w:t>室</w:t>
      </w:r>
      <w:r>
        <w:rPr>
          <w:rFonts w:hint="eastAsia" w:ascii="宋体" w:hAnsi="宋体" w:eastAsia="宋体" w:cs="宋体"/>
          <w:sz w:val="32"/>
          <w:szCs w:val="32"/>
        </w:rPr>
        <w:t>职能职责范围广，运行成本较高，所需资金较多，使公用经费超出年初预算，而县财政预算拨款无法保障机关的正常运行</w:t>
      </w:r>
      <w:r>
        <w:rPr>
          <w:rFonts w:hint="eastAsia" w:ascii="宋体" w:hAnsi="宋体" w:eastAsia="宋体" w:cs="宋体"/>
          <w:sz w:val="32"/>
          <w:szCs w:val="32"/>
          <w:lang w:eastAsia="zh-CN"/>
        </w:rPr>
        <w:t>。</w:t>
      </w:r>
    </w:p>
    <w:p>
      <w:pPr>
        <w:numPr>
          <w:ilvl w:val="0"/>
          <w:numId w:val="2"/>
        </w:numPr>
        <w:ind w:left="0" w:leftChars="0" w:firstLine="600" w:firstLineChars="200"/>
        <w:rPr>
          <w:rFonts w:hint="eastAsia"/>
          <w:sz w:val="30"/>
          <w:szCs w:val="30"/>
        </w:rPr>
      </w:pPr>
      <w:r>
        <w:rPr>
          <w:rFonts w:hint="eastAsia"/>
          <w:sz w:val="30"/>
          <w:szCs w:val="30"/>
        </w:rPr>
        <w:t>经费保障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请财政根据我</w:t>
      </w:r>
      <w:r>
        <w:rPr>
          <w:rFonts w:hint="eastAsia" w:ascii="宋体" w:hAnsi="宋体" w:eastAsia="宋体" w:cs="宋体"/>
          <w:sz w:val="32"/>
          <w:szCs w:val="32"/>
          <w:lang w:eastAsia="zh-CN"/>
        </w:rPr>
        <w:t>室</w:t>
      </w:r>
      <w:r>
        <w:rPr>
          <w:rFonts w:hint="eastAsia" w:ascii="宋体" w:hAnsi="宋体" w:eastAsia="宋体" w:cs="宋体"/>
          <w:sz w:val="32"/>
          <w:szCs w:val="32"/>
        </w:rPr>
        <w:t>的工作的实际情况，提高年初部门预算额度</w:t>
      </w:r>
      <w:r>
        <w:rPr>
          <w:rFonts w:hint="eastAsia" w:ascii="宋体" w:hAnsi="宋体" w:eastAsia="宋体" w:cs="宋体"/>
          <w:sz w:val="32"/>
          <w:szCs w:val="32"/>
          <w:lang w:eastAsia="zh-CN"/>
        </w:rPr>
        <w:t>，加强内部管理，增收节支，保证单位正常运转</w:t>
      </w:r>
      <w:r>
        <w:rPr>
          <w:rFonts w:hint="eastAsia" w:ascii="宋体" w:hAnsi="宋体" w:eastAsia="宋体" w:cs="宋体"/>
          <w:sz w:val="32"/>
          <w:szCs w:val="32"/>
        </w:rPr>
        <w:t>。</w:t>
      </w:r>
    </w:p>
    <w:p>
      <w:pPr>
        <w:ind w:firstLine="602" w:firstLineChars="200"/>
        <w:rPr>
          <w:b/>
          <w:sz w:val="30"/>
          <w:szCs w:val="30"/>
        </w:rPr>
      </w:pPr>
      <w:r>
        <w:rPr>
          <w:rFonts w:hint="eastAsia"/>
          <w:b/>
          <w:sz w:val="30"/>
          <w:szCs w:val="30"/>
        </w:rPr>
        <w:t>五、进措施和有关建议</w:t>
      </w:r>
    </w:p>
    <w:p>
      <w:pPr>
        <w:ind w:firstLine="600" w:firstLineChars="200"/>
        <w:rPr>
          <w:sz w:val="30"/>
          <w:szCs w:val="30"/>
        </w:rPr>
      </w:pPr>
      <w:r>
        <w:rPr>
          <w:rFonts w:hint="eastAsia"/>
          <w:sz w:val="30"/>
          <w:szCs w:val="30"/>
        </w:rPr>
        <w:t>（一）请财政根据实际情况，提高年初部门预算额度。</w:t>
      </w:r>
    </w:p>
    <w:p>
      <w:pPr>
        <w:ind w:firstLine="600" w:firstLineChars="200"/>
        <w:rPr>
          <w:sz w:val="30"/>
          <w:szCs w:val="30"/>
        </w:rPr>
      </w:pPr>
      <w:r>
        <w:rPr>
          <w:rFonts w:hint="eastAsia"/>
          <w:sz w:val="30"/>
          <w:szCs w:val="30"/>
        </w:rPr>
        <w:t>（二）进一步堆满绩效目标编制。在编制资金绩效目标时要求指向明确、细化量化、合理可行、相应匹配。</w:t>
      </w:r>
    </w:p>
    <w:p>
      <w:pPr>
        <w:ind w:firstLine="600" w:firstLineChars="200"/>
        <w:rPr>
          <w:sz w:val="30"/>
          <w:szCs w:val="30"/>
        </w:rPr>
      </w:pPr>
      <w:r>
        <w:rPr>
          <w:rFonts w:hint="eastAsia"/>
          <w:sz w:val="30"/>
          <w:szCs w:val="30"/>
        </w:rPr>
        <w:t>（三）规范账务处理，提高财务信息质量。严格按照《会计法》、《行政事业单位会计制度》、《行政事业单位财务规则》等规定，结合实际情况，科学设置支出科目，规范财务核算，完整披露相关信息。</w:t>
      </w:r>
    </w:p>
    <w:p>
      <w:pPr>
        <w:ind w:firstLine="5250" w:firstLineChars="1750"/>
        <w:rPr>
          <w:rFonts w:hint="eastAsia"/>
          <w:sz w:val="30"/>
          <w:szCs w:val="30"/>
        </w:rPr>
      </w:pPr>
    </w:p>
    <w:p>
      <w:pPr>
        <w:rPr>
          <w:rFonts w:hint="eastAsia" w:eastAsiaTheme="minorEastAsia"/>
          <w:sz w:val="30"/>
          <w:szCs w:val="30"/>
          <w:lang w:eastAsia="zh-CN"/>
        </w:rPr>
      </w:pPr>
      <w:r>
        <w:rPr>
          <w:rFonts w:hint="eastAsia"/>
          <w:sz w:val="30"/>
          <w:szCs w:val="30"/>
          <w:lang w:eastAsia="zh-CN"/>
        </w:rPr>
        <w:t>　　　　　　　　　　　　　　　</w:t>
      </w:r>
      <w:r>
        <w:rPr>
          <w:rFonts w:hint="eastAsia"/>
          <w:sz w:val="30"/>
          <w:szCs w:val="30"/>
        </w:rPr>
        <w:t>洞口县</w:t>
      </w:r>
      <w:r>
        <w:rPr>
          <w:rFonts w:hint="eastAsia"/>
          <w:sz w:val="30"/>
          <w:szCs w:val="30"/>
          <w:lang w:eastAsia="zh-CN"/>
        </w:rPr>
        <w:t>党史和地方志研究室</w:t>
      </w:r>
    </w:p>
    <w:p>
      <w:pPr>
        <w:ind w:firstLine="5100" w:firstLineChars="1700"/>
        <w:rPr>
          <w:rFonts w:hint="eastAsia" w:eastAsiaTheme="minorEastAsia"/>
          <w:sz w:val="30"/>
          <w:szCs w:val="30"/>
          <w:lang w:eastAsia="zh-CN"/>
        </w:rPr>
      </w:pPr>
      <w:r>
        <w:rPr>
          <w:rFonts w:hint="eastAsia"/>
          <w:sz w:val="30"/>
          <w:szCs w:val="30"/>
          <w:lang w:val="en-US" w:eastAsia="zh-CN"/>
        </w:rPr>
        <w:t>2023年9月21日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firstLine="0"/>
        <w:jc w:val="left"/>
        <w:textAlignment w:val="auto"/>
        <w:outlineLvl w:val="9"/>
        <w:rPr>
          <w:rFonts w:hint="default" w:ascii="仿宋_GB2312" w:eastAsia="仿宋_GB2312" w:cs="仿宋_GB2312"/>
          <w:i w:val="0"/>
          <w:iCs w:val="0"/>
          <w:caps w:val="0"/>
          <w:color w:val="000000"/>
          <w:spacing w:val="0"/>
          <w:sz w:val="32"/>
          <w:szCs w:val="32"/>
          <w:shd w:val="clear" w:fill="FFFFFF"/>
        </w:rPr>
      </w:pPr>
      <w:r>
        <w:rPr>
          <w:rFonts w:hint="eastAsia" w:ascii="宋体" w:hAnsi="宋体" w:eastAsia="宋体" w:cs="宋体"/>
          <w:sz w:val="32"/>
          <w:szCs w:val="32"/>
          <w:lang w:eastAsia="zh-CN"/>
        </w:rPr>
        <w:t>附：</w:t>
      </w: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pPr>
        <w:ind w:firstLine="640" w:firstLineChars="200"/>
        <w:rPr>
          <w:rFonts w:hint="eastAsia" w:ascii="宋体" w:hAnsi="宋体" w:eastAsia="宋体" w:cs="宋体"/>
          <w:sz w:val="32"/>
          <w:szCs w:val="32"/>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w:t>
      </w:r>
      <w:bookmarkStart w:id="0" w:name="_GoBack"/>
      <w:bookmarkEnd w:id="0"/>
    </w:p>
    <w:p>
      <w:pPr>
        <w:tabs>
          <w:tab w:val="left" w:pos="2001"/>
        </w:tabs>
        <w:rPr>
          <w:rFonts w:hint="eastAsia" w:ascii="宋体" w:hAnsi="宋体" w:eastAsia="宋体" w:cs="宋体"/>
          <w:sz w:val="32"/>
          <w:szCs w:val="32"/>
          <w:lang w:eastAsia="zh-CN"/>
        </w:rPr>
      </w:pPr>
      <w:r>
        <w:rPr>
          <w:rFonts w:hint="eastAsia" w:ascii="宋体" w:hAnsi="宋体" w:eastAsia="宋体" w:cs="宋体"/>
          <w:sz w:val="32"/>
          <w:szCs w:val="32"/>
          <w:lang w:eastAsia="zh-CN"/>
        </w:rPr>
        <w:tab/>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07F8DF"/>
    <w:multiLevelType w:val="singleLevel"/>
    <w:tmpl w:val="CB07F8DF"/>
    <w:lvl w:ilvl="0" w:tentative="0">
      <w:start w:val="1"/>
      <w:numFmt w:val="chineseCounting"/>
      <w:suff w:val="nothing"/>
      <w:lvlText w:val="（%1）"/>
      <w:lvlJc w:val="left"/>
      <w:rPr>
        <w:rFonts w:hint="eastAsia"/>
      </w:rPr>
    </w:lvl>
  </w:abstractNum>
  <w:abstractNum w:abstractNumId="1">
    <w:nsid w:val="2DA2C3A4"/>
    <w:multiLevelType w:val="singleLevel"/>
    <w:tmpl w:val="2DA2C3A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NTAwZjg4NjQ1MDRiOTM4ODAwNzUyMzY0OWY1YzcifQ=="/>
  </w:docVars>
  <w:rsids>
    <w:rsidRoot w:val="009D613C"/>
    <w:rsid w:val="00027F1A"/>
    <w:rsid w:val="0006032F"/>
    <w:rsid w:val="00067F00"/>
    <w:rsid w:val="000855EC"/>
    <w:rsid w:val="00100697"/>
    <w:rsid w:val="001051CA"/>
    <w:rsid w:val="001052C2"/>
    <w:rsid w:val="0011465E"/>
    <w:rsid w:val="00115316"/>
    <w:rsid w:val="001336D2"/>
    <w:rsid w:val="00134577"/>
    <w:rsid w:val="00176622"/>
    <w:rsid w:val="001779A0"/>
    <w:rsid w:val="00183D23"/>
    <w:rsid w:val="001A2BBA"/>
    <w:rsid w:val="001C41E5"/>
    <w:rsid w:val="001F63E4"/>
    <w:rsid w:val="002210D5"/>
    <w:rsid w:val="002229D7"/>
    <w:rsid w:val="00233F0B"/>
    <w:rsid w:val="00244BCF"/>
    <w:rsid w:val="00282E96"/>
    <w:rsid w:val="00296154"/>
    <w:rsid w:val="002A325F"/>
    <w:rsid w:val="002A6DA0"/>
    <w:rsid w:val="002C795D"/>
    <w:rsid w:val="00346C6D"/>
    <w:rsid w:val="0036040E"/>
    <w:rsid w:val="00392783"/>
    <w:rsid w:val="003E6384"/>
    <w:rsid w:val="003F1158"/>
    <w:rsid w:val="003F22B0"/>
    <w:rsid w:val="00425984"/>
    <w:rsid w:val="0042626B"/>
    <w:rsid w:val="004418EB"/>
    <w:rsid w:val="00460D96"/>
    <w:rsid w:val="004671B0"/>
    <w:rsid w:val="00467F58"/>
    <w:rsid w:val="004B71E6"/>
    <w:rsid w:val="004C0E6C"/>
    <w:rsid w:val="004D491E"/>
    <w:rsid w:val="00515144"/>
    <w:rsid w:val="0051565D"/>
    <w:rsid w:val="00527766"/>
    <w:rsid w:val="005737B9"/>
    <w:rsid w:val="00573E1B"/>
    <w:rsid w:val="005C0E0E"/>
    <w:rsid w:val="005C1754"/>
    <w:rsid w:val="005D6347"/>
    <w:rsid w:val="00633FF3"/>
    <w:rsid w:val="006B4133"/>
    <w:rsid w:val="006E61A1"/>
    <w:rsid w:val="00702AD8"/>
    <w:rsid w:val="00704A4D"/>
    <w:rsid w:val="007171E9"/>
    <w:rsid w:val="007225D9"/>
    <w:rsid w:val="00726F7C"/>
    <w:rsid w:val="00763889"/>
    <w:rsid w:val="008323C5"/>
    <w:rsid w:val="00882A91"/>
    <w:rsid w:val="00897FF8"/>
    <w:rsid w:val="008A4115"/>
    <w:rsid w:val="008C57E4"/>
    <w:rsid w:val="008C7064"/>
    <w:rsid w:val="008D259B"/>
    <w:rsid w:val="008D3AAE"/>
    <w:rsid w:val="008E13A0"/>
    <w:rsid w:val="008F1BEC"/>
    <w:rsid w:val="008F5728"/>
    <w:rsid w:val="00916F43"/>
    <w:rsid w:val="00924A5D"/>
    <w:rsid w:val="00932D3A"/>
    <w:rsid w:val="00972E2E"/>
    <w:rsid w:val="00983C8C"/>
    <w:rsid w:val="009B744A"/>
    <w:rsid w:val="009B7F3E"/>
    <w:rsid w:val="009D2A6D"/>
    <w:rsid w:val="009D613C"/>
    <w:rsid w:val="009E28AC"/>
    <w:rsid w:val="00A00385"/>
    <w:rsid w:val="00A042F9"/>
    <w:rsid w:val="00A07F22"/>
    <w:rsid w:val="00A72F48"/>
    <w:rsid w:val="00AD19F4"/>
    <w:rsid w:val="00AE36B1"/>
    <w:rsid w:val="00AF3156"/>
    <w:rsid w:val="00B0382B"/>
    <w:rsid w:val="00B15C79"/>
    <w:rsid w:val="00BA66C5"/>
    <w:rsid w:val="00BB0471"/>
    <w:rsid w:val="00BC7371"/>
    <w:rsid w:val="00C17897"/>
    <w:rsid w:val="00C270CA"/>
    <w:rsid w:val="00C85E1C"/>
    <w:rsid w:val="00CA4CC0"/>
    <w:rsid w:val="00CF784A"/>
    <w:rsid w:val="00D04239"/>
    <w:rsid w:val="00D06B92"/>
    <w:rsid w:val="00D077D6"/>
    <w:rsid w:val="00D36EAD"/>
    <w:rsid w:val="00D45AF8"/>
    <w:rsid w:val="00D518F8"/>
    <w:rsid w:val="00D51F89"/>
    <w:rsid w:val="00DC687F"/>
    <w:rsid w:val="00DE01E7"/>
    <w:rsid w:val="00DE351A"/>
    <w:rsid w:val="00DF4C77"/>
    <w:rsid w:val="00E2654B"/>
    <w:rsid w:val="00E3539A"/>
    <w:rsid w:val="00E62608"/>
    <w:rsid w:val="00E6780C"/>
    <w:rsid w:val="00E92D05"/>
    <w:rsid w:val="00E975B4"/>
    <w:rsid w:val="00EB73CA"/>
    <w:rsid w:val="00F0552F"/>
    <w:rsid w:val="00F132BD"/>
    <w:rsid w:val="00F14BED"/>
    <w:rsid w:val="00F229B3"/>
    <w:rsid w:val="00F4058F"/>
    <w:rsid w:val="00F6067D"/>
    <w:rsid w:val="00F9144A"/>
    <w:rsid w:val="00F94A0F"/>
    <w:rsid w:val="00F95CA8"/>
    <w:rsid w:val="00FA4A7C"/>
    <w:rsid w:val="00FC0DD8"/>
    <w:rsid w:val="00FD5F5B"/>
    <w:rsid w:val="00FE3C86"/>
    <w:rsid w:val="00FF3B5C"/>
    <w:rsid w:val="0EEF13AE"/>
    <w:rsid w:val="151A331F"/>
    <w:rsid w:val="173F5B10"/>
    <w:rsid w:val="17912A14"/>
    <w:rsid w:val="226409AC"/>
    <w:rsid w:val="25B9024E"/>
    <w:rsid w:val="25CF5268"/>
    <w:rsid w:val="333E6593"/>
    <w:rsid w:val="39346F7B"/>
    <w:rsid w:val="3AAB6280"/>
    <w:rsid w:val="3E4241D3"/>
    <w:rsid w:val="48895475"/>
    <w:rsid w:val="4CAC4AB1"/>
    <w:rsid w:val="56403D32"/>
    <w:rsid w:val="62692A40"/>
    <w:rsid w:val="66C6138E"/>
    <w:rsid w:val="66D63D5A"/>
    <w:rsid w:val="68E6275D"/>
    <w:rsid w:val="6DB147B6"/>
    <w:rsid w:val="7D2A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Body Text First Indent 2"/>
    <w:basedOn w:val="2"/>
    <w:qFormat/>
    <w:uiPriority w:val="0"/>
    <w:pPr>
      <w:ind w:firstLine="420" w:firstLineChars="200"/>
    </w:pPr>
    <w:rPr>
      <w:szCs w:val="22"/>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List Paragraph"/>
    <w:basedOn w:val="1"/>
    <w:qFormat/>
    <w:uiPriority w:val="34"/>
    <w:pPr>
      <w:ind w:firstLine="420" w:firstLineChars="200"/>
    </w:p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2091</Words>
  <Characters>2201</Characters>
  <Lines>19</Lines>
  <Paragraphs>5</Paragraphs>
  <TotalTime>0</TotalTime>
  <ScaleCrop>false</ScaleCrop>
  <LinksUpToDate>false</LinksUpToDate>
  <CharactersWithSpaces>2259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2021-06-04T00:52:00Z</dcterms:created>
  <dc:creator>Administrator</dc:creator>
  <cp:lastModifiedBy>admin</cp:lastModifiedBy>
  <cp:lastPrinted>2022-07-18T09:22:00Z</cp:lastPrinted>
  <dcterms:modified xsi:type="dcterms:W3CDTF">2024-05-16T03:33:15Z</dcterms:modified>
  <dc:title>2023年洞口县 党史和地方志研究室 整体支出绩效评价报告</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040A5F844F544997BF5C51539AC7A61A</vt:lpwstr>
  </property>
</Properties>
</file>